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11AA" w14:textId="2C36DC8E" w:rsidR="00CF1680" w:rsidRPr="00371F65" w:rsidRDefault="00CF1680"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C00000"/>
          <w:sz w:val="32"/>
          <w:szCs w:val="32"/>
          <w:lang w:val="nl-BE"/>
        </w:rPr>
      </w:pPr>
      <w:r w:rsidRPr="00371F65">
        <w:rPr>
          <w:rFonts w:ascii="Arial" w:hAnsi="Arial" w:cs="Arial"/>
          <w:b/>
          <w:bCs/>
          <w:color w:val="C00000"/>
          <w:sz w:val="32"/>
          <w:szCs w:val="32"/>
          <w:lang w:val="nl-BE"/>
        </w:rPr>
        <w:t>Dotatiefonds voor boek en letteren</w:t>
      </w:r>
    </w:p>
    <w:p w14:paraId="29D35DAF" w14:textId="77777777" w:rsidR="00257CF2" w:rsidRPr="00371F65" w:rsidRDefault="00CF1680"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C00000"/>
          <w:sz w:val="20"/>
          <w:szCs w:val="20"/>
          <w:lang w:val="nl-BE"/>
        </w:rPr>
      </w:pPr>
      <w:r w:rsidRPr="00371F65">
        <w:rPr>
          <w:rFonts w:ascii="Arial" w:hAnsi="Arial" w:cs="Arial"/>
          <w:color w:val="C00000"/>
          <w:sz w:val="20"/>
          <w:szCs w:val="20"/>
          <w:lang w:val="nl-BE"/>
        </w:rPr>
        <w:t xml:space="preserve">Hendrik </w:t>
      </w:r>
      <w:proofErr w:type="spellStart"/>
      <w:r w:rsidRPr="00371F65">
        <w:rPr>
          <w:rFonts w:ascii="Arial" w:hAnsi="Arial" w:cs="Arial"/>
          <w:color w:val="C00000"/>
          <w:sz w:val="20"/>
          <w:szCs w:val="20"/>
          <w:lang w:val="nl-BE"/>
        </w:rPr>
        <w:t>Conscienceplein</w:t>
      </w:r>
      <w:proofErr w:type="spellEnd"/>
      <w:r w:rsidRPr="00371F65">
        <w:rPr>
          <w:rFonts w:ascii="Arial" w:hAnsi="Arial" w:cs="Arial"/>
          <w:color w:val="C00000"/>
          <w:sz w:val="20"/>
          <w:szCs w:val="20"/>
          <w:lang w:val="nl-BE"/>
        </w:rPr>
        <w:t xml:space="preserve"> 4</w:t>
      </w:r>
      <w:r w:rsidR="00257CF2" w:rsidRPr="00371F65">
        <w:rPr>
          <w:rFonts w:ascii="Arial" w:hAnsi="Arial" w:cs="Arial"/>
          <w:color w:val="C00000"/>
          <w:sz w:val="20"/>
          <w:szCs w:val="20"/>
          <w:lang w:val="nl-BE"/>
        </w:rPr>
        <w:t>, 2000 Antwerpen</w:t>
      </w:r>
    </w:p>
    <w:p w14:paraId="05CFB8F5" w14:textId="737AE794" w:rsidR="00CF1680" w:rsidRPr="00371F65" w:rsidRDefault="00CF1680"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C00000"/>
          <w:sz w:val="20"/>
          <w:szCs w:val="20"/>
          <w:lang w:val="nl-BE"/>
        </w:rPr>
      </w:pPr>
      <w:r w:rsidRPr="00371F65">
        <w:rPr>
          <w:rFonts w:ascii="Arial" w:hAnsi="Arial" w:cs="Arial"/>
          <w:color w:val="C00000"/>
          <w:sz w:val="20"/>
          <w:szCs w:val="20"/>
          <w:lang w:val="nl-BE"/>
        </w:rPr>
        <w:t>Ondernemingsnummer: 413</w:t>
      </w:r>
      <w:r w:rsidR="00E33CD2" w:rsidRPr="00371F65">
        <w:rPr>
          <w:rFonts w:ascii="Arial" w:hAnsi="Arial" w:cs="Arial"/>
          <w:color w:val="C00000"/>
          <w:sz w:val="20"/>
          <w:szCs w:val="20"/>
          <w:lang w:val="nl-BE"/>
        </w:rPr>
        <w:t>.</w:t>
      </w:r>
      <w:r w:rsidRPr="00371F65">
        <w:rPr>
          <w:rFonts w:ascii="Arial" w:hAnsi="Arial" w:cs="Arial"/>
          <w:color w:val="C00000"/>
          <w:sz w:val="20"/>
          <w:szCs w:val="20"/>
          <w:lang w:val="nl-BE"/>
        </w:rPr>
        <w:t>357</w:t>
      </w:r>
      <w:r w:rsidR="00E33CD2" w:rsidRPr="00371F65">
        <w:rPr>
          <w:rFonts w:ascii="Arial" w:hAnsi="Arial" w:cs="Arial"/>
          <w:color w:val="C00000"/>
          <w:sz w:val="20"/>
          <w:szCs w:val="20"/>
          <w:lang w:val="nl-BE"/>
        </w:rPr>
        <w:t>.</w:t>
      </w:r>
      <w:r w:rsidRPr="00371F65">
        <w:rPr>
          <w:rFonts w:ascii="Arial" w:hAnsi="Arial" w:cs="Arial"/>
          <w:color w:val="C00000"/>
          <w:sz w:val="20"/>
          <w:szCs w:val="20"/>
          <w:lang w:val="nl-BE"/>
        </w:rPr>
        <w:t>580</w:t>
      </w:r>
    </w:p>
    <w:p w14:paraId="0CF7481A" w14:textId="77777777" w:rsidR="00CF1680" w:rsidRPr="00371F65" w:rsidRDefault="00CF1680"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C00000"/>
          <w:sz w:val="20"/>
          <w:szCs w:val="20"/>
          <w:lang w:val="nl-BE"/>
        </w:rPr>
      </w:pPr>
      <w:r w:rsidRPr="00371F65">
        <w:rPr>
          <w:rFonts w:ascii="Arial" w:hAnsi="Arial" w:cs="Arial"/>
          <w:color w:val="C00000"/>
          <w:sz w:val="20"/>
          <w:szCs w:val="20"/>
          <w:lang w:val="nl-BE"/>
        </w:rPr>
        <w:t>Oprichtingsdatum 15 februari 1924</w:t>
      </w:r>
    </w:p>
    <w:p w14:paraId="63B0C61C" w14:textId="77777777" w:rsidR="009A60FC" w:rsidRPr="00371F65" w:rsidRDefault="009A60FC"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lang w:val="nl-BE"/>
        </w:rPr>
      </w:pPr>
    </w:p>
    <w:p w14:paraId="5B419FE6" w14:textId="77777777" w:rsidR="00BA54D4" w:rsidRDefault="00BA54D4"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0"/>
          <w:szCs w:val="20"/>
          <w:lang w:val="nl-BE"/>
        </w:rPr>
      </w:pPr>
    </w:p>
    <w:p w14:paraId="3A56F565" w14:textId="75CE2A32" w:rsidR="000E2B5C" w:rsidRPr="005D4C52" w:rsidRDefault="000E2B5C" w:rsidP="000E2B5C">
      <w:pPr>
        <w:rPr>
          <w:rFonts w:ascii="Arial" w:hAnsi="Arial" w:cs="Arial"/>
          <w:bCs/>
          <w:color w:val="000000" w:themeColor="text1"/>
          <w:sz w:val="20"/>
          <w:szCs w:val="20"/>
          <w:lang w:val="nl-BE"/>
        </w:rPr>
      </w:pPr>
      <w:r w:rsidRPr="005D4C52">
        <w:rPr>
          <w:rFonts w:ascii="Arial" w:hAnsi="Arial" w:cs="Arial"/>
          <w:bCs/>
          <w:color w:val="000000" w:themeColor="text1"/>
          <w:sz w:val="20"/>
          <w:szCs w:val="20"/>
          <w:lang w:val="nl-BE"/>
        </w:rPr>
        <w:t xml:space="preserve">Er werd naast de wettelijke aanpassingen door de vernieuwde vzw-wetgeving ook rekening gehouden met de inhoudelijke en taalkundige opmerkingen van de leden. Onderstaande voorstel werd goedgekeurd door de Raad van Bestuur </w:t>
      </w:r>
      <w:proofErr w:type="spellStart"/>
      <w:r w:rsidRPr="006D1E85">
        <w:rPr>
          <w:rFonts w:ascii="Arial" w:hAnsi="Arial" w:cs="Arial"/>
          <w:bCs/>
          <w:color w:val="000000" w:themeColor="text1"/>
          <w:sz w:val="20"/>
          <w:szCs w:val="20"/>
          <w:lang w:val="nl-BE"/>
        </w:rPr>
        <w:t>dd</w:t>
      </w:r>
      <w:proofErr w:type="spellEnd"/>
      <w:r w:rsidRPr="006D1E85">
        <w:rPr>
          <w:rFonts w:ascii="Arial" w:hAnsi="Arial" w:cs="Arial"/>
          <w:bCs/>
          <w:color w:val="000000" w:themeColor="text1"/>
          <w:sz w:val="20"/>
          <w:szCs w:val="20"/>
          <w:lang w:val="nl-BE"/>
        </w:rPr>
        <w:t xml:space="preserve"> </w:t>
      </w:r>
      <w:r w:rsidR="00C624C6" w:rsidRPr="006D1E85">
        <w:rPr>
          <w:rFonts w:ascii="Arial" w:hAnsi="Arial" w:cs="Arial"/>
          <w:bCs/>
          <w:color w:val="000000" w:themeColor="text1"/>
          <w:sz w:val="20"/>
          <w:szCs w:val="20"/>
          <w:lang w:val="nl-BE"/>
        </w:rPr>
        <w:t>06/12/2021</w:t>
      </w:r>
    </w:p>
    <w:p w14:paraId="3510FAC2" w14:textId="77777777" w:rsidR="000E2B5C" w:rsidRDefault="000E2B5C" w:rsidP="000E2B5C">
      <w:pPr>
        <w:rPr>
          <w:rFonts w:ascii="Arial" w:hAnsi="Arial" w:cs="Arial"/>
          <w:b/>
          <w:bCs/>
          <w:color w:val="000000" w:themeColor="text1"/>
          <w:sz w:val="20"/>
          <w:szCs w:val="20"/>
          <w:lang w:val="nl-BE"/>
        </w:rPr>
      </w:pPr>
    </w:p>
    <w:p w14:paraId="40498B42" w14:textId="77777777" w:rsidR="005D4C52" w:rsidRDefault="005D4C52" w:rsidP="000E2B5C">
      <w:pPr>
        <w:rPr>
          <w:rFonts w:ascii="Arial" w:hAnsi="Arial" w:cs="Arial"/>
          <w:b/>
          <w:bCs/>
          <w:color w:val="000000" w:themeColor="text1"/>
          <w:sz w:val="20"/>
          <w:szCs w:val="20"/>
          <w:lang w:val="nl-BE"/>
        </w:rPr>
      </w:pPr>
    </w:p>
    <w:p w14:paraId="4B031CA8" w14:textId="77777777" w:rsidR="000E2B5C" w:rsidRPr="007A1D0D" w:rsidRDefault="000E2B5C" w:rsidP="00F65762">
      <w:pPr>
        <w:pStyle w:val="Lijstalinea"/>
        <w:ind w:left="0"/>
        <w:jc w:val="center"/>
        <w:rPr>
          <w:rFonts w:ascii="Arial" w:hAnsi="Arial" w:cs="Arial"/>
          <w:bCs/>
          <w:color w:val="000000" w:themeColor="text1"/>
          <w:sz w:val="20"/>
          <w:szCs w:val="20"/>
          <w:lang w:val="nl-BE"/>
        </w:rPr>
      </w:pPr>
      <w:bookmarkStart w:id="0" w:name="_GoBack"/>
      <w:bookmarkEnd w:id="0"/>
    </w:p>
    <w:p w14:paraId="516F2AED" w14:textId="77777777" w:rsidR="000E2B5C" w:rsidRDefault="000E2B5C" w:rsidP="00F65762">
      <w:pPr>
        <w:pStyle w:val="Lijstalinea"/>
        <w:ind w:left="0"/>
        <w:jc w:val="center"/>
        <w:rPr>
          <w:rFonts w:ascii="Arial" w:hAnsi="Arial" w:cs="Arial"/>
          <w:bCs/>
          <w:color w:val="000000" w:themeColor="text1"/>
          <w:sz w:val="20"/>
          <w:szCs w:val="20"/>
          <w:lang w:val="nl-BE"/>
        </w:rPr>
      </w:pPr>
    </w:p>
    <w:p w14:paraId="30CEB465" w14:textId="77777777" w:rsidR="000E2B5C" w:rsidRDefault="000E2B5C" w:rsidP="00F65762">
      <w:pPr>
        <w:pStyle w:val="Lijstalinea"/>
        <w:jc w:val="center"/>
        <w:rPr>
          <w:rFonts w:ascii="Arial" w:hAnsi="Arial" w:cs="Arial"/>
          <w:bCs/>
          <w:color w:val="000000" w:themeColor="text1"/>
          <w:sz w:val="20"/>
          <w:szCs w:val="20"/>
          <w:lang w:val="nl-BE"/>
        </w:rPr>
      </w:pPr>
    </w:p>
    <w:p w14:paraId="4E5B62A4" w14:textId="22E41D60" w:rsidR="000E2B5C" w:rsidRPr="00A34992" w:rsidRDefault="000E2B5C" w:rsidP="00F65762">
      <w:pPr>
        <w:jc w:val="center"/>
        <w:rPr>
          <w:rFonts w:ascii="Arial" w:hAnsi="Arial" w:cs="Arial"/>
          <w:b/>
          <w:bCs/>
          <w:color w:val="000000" w:themeColor="text1"/>
          <w:sz w:val="20"/>
          <w:szCs w:val="20"/>
          <w:lang w:val="nl-BE"/>
        </w:rPr>
      </w:pPr>
    </w:p>
    <w:p w14:paraId="114FB81D" w14:textId="77777777" w:rsidR="000E2B5C" w:rsidRDefault="000E2B5C" w:rsidP="00F65762">
      <w:pPr>
        <w:jc w:val="center"/>
        <w:rPr>
          <w:rFonts w:ascii="Arial" w:hAnsi="Arial" w:cs="Arial"/>
          <w:b/>
          <w:bCs/>
          <w:color w:val="000000" w:themeColor="text1"/>
          <w:sz w:val="20"/>
          <w:szCs w:val="20"/>
          <w:lang w:val="nl-BE"/>
        </w:rPr>
      </w:pPr>
      <w:r>
        <w:rPr>
          <w:rFonts w:ascii="Arial" w:hAnsi="Arial" w:cs="Arial"/>
          <w:b/>
          <w:bCs/>
          <w:color w:val="000000" w:themeColor="text1"/>
          <w:sz w:val="20"/>
          <w:szCs w:val="20"/>
          <w:lang w:val="nl-BE"/>
        </w:rPr>
        <w:br w:type="page"/>
      </w:r>
    </w:p>
    <w:p w14:paraId="6F5D0C5D" w14:textId="77777777" w:rsidR="00423705" w:rsidRPr="00371F65" w:rsidRDefault="00423705" w:rsidP="00F65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C00000"/>
          <w:sz w:val="32"/>
          <w:szCs w:val="32"/>
          <w:lang w:val="nl-BE"/>
        </w:rPr>
      </w:pPr>
      <w:r w:rsidRPr="00371F65">
        <w:rPr>
          <w:rFonts w:ascii="Arial" w:hAnsi="Arial" w:cs="Arial"/>
          <w:b/>
          <w:bCs/>
          <w:color w:val="C00000"/>
          <w:sz w:val="32"/>
          <w:szCs w:val="32"/>
          <w:lang w:val="nl-BE"/>
        </w:rPr>
        <w:t>Dotatiefonds voor boek en letteren</w:t>
      </w:r>
    </w:p>
    <w:p w14:paraId="5FB04A1D" w14:textId="77777777" w:rsidR="00423705" w:rsidRPr="00371F65" w:rsidRDefault="00423705" w:rsidP="00423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C00000"/>
          <w:sz w:val="20"/>
          <w:szCs w:val="20"/>
          <w:lang w:val="nl-BE"/>
        </w:rPr>
      </w:pPr>
      <w:r w:rsidRPr="00371F65">
        <w:rPr>
          <w:rFonts w:ascii="Arial" w:hAnsi="Arial" w:cs="Arial"/>
          <w:color w:val="C00000"/>
          <w:sz w:val="20"/>
          <w:szCs w:val="20"/>
          <w:lang w:val="nl-BE"/>
        </w:rPr>
        <w:t xml:space="preserve">Hendrik </w:t>
      </w:r>
      <w:proofErr w:type="spellStart"/>
      <w:r w:rsidRPr="00371F65">
        <w:rPr>
          <w:rFonts w:ascii="Arial" w:hAnsi="Arial" w:cs="Arial"/>
          <w:color w:val="C00000"/>
          <w:sz w:val="20"/>
          <w:szCs w:val="20"/>
          <w:lang w:val="nl-BE"/>
        </w:rPr>
        <w:t>Conscienceplein</w:t>
      </w:r>
      <w:proofErr w:type="spellEnd"/>
      <w:r w:rsidRPr="00371F65">
        <w:rPr>
          <w:rFonts w:ascii="Arial" w:hAnsi="Arial" w:cs="Arial"/>
          <w:color w:val="C00000"/>
          <w:sz w:val="20"/>
          <w:szCs w:val="20"/>
          <w:lang w:val="nl-BE"/>
        </w:rPr>
        <w:t xml:space="preserve"> 4, 2000 Antwerpen</w:t>
      </w:r>
    </w:p>
    <w:p w14:paraId="09181DD2" w14:textId="77777777" w:rsidR="00423705" w:rsidRPr="00371F65" w:rsidRDefault="00423705" w:rsidP="00423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C00000"/>
          <w:sz w:val="20"/>
          <w:szCs w:val="20"/>
          <w:lang w:val="nl-BE"/>
        </w:rPr>
      </w:pPr>
      <w:r w:rsidRPr="00371F65">
        <w:rPr>
          <w:rFonts w:ascii="Arial" w:hAnsi="Arial" w:cs="Arial"/>
          <w:color w:val="C00000"/>
          <w:sz w:val="20"/>
          <w:szCs w:val="20"/>
          <w:lang w:val="nl-BE"/>
        </w:rPr>
        <w:t>Ondernemingsnummer: 413.357.580</w:t>
      </w:r>
    </w:p>
    <w:p w14:paraId="7D3CA840" w14:textId="77777777" w:rsidR="00423705" w:rsidRPr="00371F65" w:rsidRDefault="00423705" w:rsidP="00423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C00000"/>
          <w:sz w:val="20"/>
          <w:szCs w:val="20"/>
          <w:lang w:val="nl-BE"/>
        </w:rPr>
      </w:pPr>
      <w:r w:rsidRPr="00371F65">
        <w:rPr>
          <w:rFonts w:ascii="Arial" w:hAnsi="Arial" w:cs="Arial"/>
          <w:color w:val="C00000"/>
          <w:sz w:val="20"/>
          <w:szCs w:val="20"/>
          <w:lang w:val="nl-BE"/>
        </w:rPr>
        <w:t>Oprichtingsdatum 15 februari 1924</w:t>
      </w:r>
    </w:p>
    <w:p w14:paraId="1901721B" w14:textId="77777777" w:rsidR="00423705" w:rsidRDefault="00423705"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0"/>
          <w:szCs w:val="20"/>
          <w:lang w:val="nl-BE"/>
        </w:rPr>
      </w:pPr>
    </w:p>
    <w:p w14:paraId="67832D1B" w14:textId="77777777" w:rsidR="00423705" w:rsidRDefault="00423705"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0"/>
          <w:szCs w:val="20"/>
          <w:lang w:val="nl-BE"/>
        </w:rPr>
      </w:pPr>
    </w:p>
    <w:p w14:paraId="23C8F49E" w14:textId="77777777" w:rsidR="00423705" w:rsidRDefault="00423705"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0"/>
          <w:szCs w:val="20"/>
          <w:lang w:val="nl-BE"/>
        </w:rPr>
      </w:pPr>
    </w:p>
    <w:p w14:paraId="0595D0A9" w14:textId="7863375C" w:rsidR="00CF1680" w:rsidRPr="00371F65" w:rsidRDefault="00CF1680" w:rsidP="009A6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0000"/>
          <w:sz w:val="20"/>
          <w:szCs w:val="20"/>
          <w:lang w:val="nl-BE"/>
        </w:rPr>
      </w:pPr>
      <w:r w:rsidRPr="00371F65">
        <w:rPr>
          <w:rFonts w:ascii="Arial" w:hAnsi="Arial" w:cs="Arial"/>
          <w:b/>
          <w:bCs/>
          <w:color w:val="000000" w:themeColor="text1"/>
          <w:sz w:val="20"/>
          <w:szCs w:val="20"/>
          <w:lang w:val="nl-BE"/>
        </w:rPr>
        <w:t xml:space="preserve">Statuten herhaaldelijk gewijzigd en </w:t>
      </w:r>
      <w:r w:rsidRPr="00305862">
        <w:rPr>
          <w:rFonts w:ascii="Arial" w:hAnsi="Arial" w:cs="Arial"/>
          <w:b/>
          <w:bCs/>
          <w:color w:val="000000" w:themeColor="text1"/>
          <w:sz w:val="20"/>
          <w:szCs w:val="20"/>
          <w:lang w:val="nl-BE"/>
        </w:rPr>
        <w:t xml:space="preserve">laatst </w:t>
      </w:r>
      <w:r w:rsidRPr="007A1D0D">
        <w:rPr>
          <w:rFonts w:ascii="Arial" w:hAnsi="Arial" w:cs="Arial"/>
          <w:b/>
          <w:bCs/>
          <w:color w:val="000000" w:themeColor="text1"/>
          <w:sz w:val="20"/>
          <w:szCs w:val="20"/>
          <w:lang w:val="nl-BE"/>
        </w:rPr>
        <w:t>in 20</w:t>
      </w:r>
      <w:r w:rsidR="00E33CD2" w:rsidRPr="007A1D0D">
        <w:rPr>
          <w:rFonts w:ascii="Arial" w:hAnsi="Arial" w:cs="Arial"/>
          <w:b/>
          <w:bCs/>
          <w:color w:val="000000" w:themeColor="text1"/>
          <w:sz w:val="20"/>
          <w:szCs w:val="20"/>
          <w:lang w:val="nl-BE"/>
        </w:rPr>
        <w:t>16</w:t>
      </w:r>
    </w:p>
    <w:p w14:paraId="13A66EDD" w14:textId="77777777" w:rsidR="00CF1680"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6762711D" w14:textId="77777777" w:rsidR="0097574F" w:rsidRPr="00371F65" w:rsidRDefault="0097574F"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72F7C1D7" w14:textId="5F58A944" w:rsidR="00CF1680" w:rsidRPr="007A1D0D"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lang w:val="nl-BE"/>
        </w:rPr>
      </w:pPr>
      <w:r w:rsidRPr="007A1D0D">
        <w:rPr>
          <w:rFonts w:ascii="Arial" w:hAnsi="Arial" w:cs="Arial"/>
          <w:b/>
          <w:bCs/>
          <w:color w:val="000000" w:themeColor="text1"/>
          <w:lang w:val="nl-BE"/>
        </w:rPr>
        <w:t xml:space="preserve">Hoofdstuk I – Benaming, zetel, doel </w:t>
      </w:r>
      <w:r w:rsidR="009B0695" w:rsidRPr="007A1D0D">
        <w:rPr>
          <w:rFonts w:ascii="Arial" w:hAnsi="Arial" w:cs="Arial"/>
          <w:b/>
          <w:bCs/>
          <w:color w:val="000000" w:themeColor="text1"/>
          <w:lang w:val="nl-BE"/>
        </w:rPr>
        <w:t>en duur</w:t>
      </w:r>
    </w:p>
    <w:p w14:paraId="25D43FBB" w14:textId="77777777" w:rsidR="00CF1680"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5A9DAEB1" w14:textId="77777777" w:rsidR="00CF1680"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371F65">
        <w:rPr>
          <w:rFonts w:ascii="Arial" w:hAnsi="Arial" w:cs="Arial"/>
          <w:b/>
          <w:bCs/>
          <w:color w:val="000000" w:themeColor="text1"/>
          <w:sz w:val="20"/>
          <w:szCs w:val="20"/>
          <w:lang w:val="nl-BE"/>
        </w:rPr>
        <w:t>Artikel 1</w:t>
      </w:r>
    </w:p>
    <w:p w14:paraId="02F60297" w14:textId="77777777" w:rsidR="00EE5E16" w:rsidRDefault="00EE5E16"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6E439A42" w14:textId="1ED61C50" w:rsidR="00CF1680"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371F65">
        <w:rPr>
          <w:rFonts w:ascii="Arial" w:hAnsi="Arial" w:cs="Arial"/>
          <w:color w:val="000000" w:themeColor="text1"/>
          <w:sz w:val="20"/>
          <w:szCs w:val="20"/>
          <w:lang w:val="nl-BE"/>
        </w:rPr>
        <w:t>De vereniging draagt de naam: “</w:t>
      </w:r>
      <w:r w:rsidRPr="00371F65">
        <w:rPr>
          <w:rFonts w:ascii="Arial" w:hAnsi="Arial" w:cs="Arial"/>
          <w:i/>
          <w:iCs/>
          <w:color w:val="000000" w:themeColor="text1"/>
          <w:sz w:val="20"/>
          <w:szCs w:val="20"/>
          <w:lang w:val="nl-BE"/>
        </w:rPr>
        <w:t>Dotatiefonds voor boek en letteren</w:t>
      </w:r>
      <w:r w:rsidRPr="00371F65">
        <w:rPr>
          <w:rFonts w:ascii="Arial" w:hAnsi="Arial" w:cs="Arial"/>
          <w:color w:val="000000" w:themeColor="text1"/>
          <w:sz w:val="20"/>
          <w:szCs w:val="20"/>
          <w:lang w:val="nl-BE"/>
        </w:rPr>
        <w:t>”.</w:t>
      </w:r>
    </w:p>
    <w:p w14:paraId="2CF450CD" w14:textId="77777777" w:rsidR="00613D02" w:rsidRPr="00371F65" w:rsidRDefault="00613D0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38BAC334" w14:textId="77777777" w:rsidR="00CF1680"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371F65">
        <w:rPr>
          <w:rFonts w:ascii="Arial" w:hAnsi="Arial" w:cs="Arial"/>
          <w:b/>
          <w:bCs/>
          <w:color w:val="000000" w:themeColor="text1"/>
          <w:sz w:val="20"/>
          <w:szCs w:val="20"/>
          <w:lang w:val="nl-BE"/>
        </w:rPr>
        <w:t>Artikel 2</w:t>
      </w:r>
    </w:p>
    <w:p w14:paraId="32CE01AB" w14:textId="77777777" w:rsidR="00EE5E16" w:rsidRDefault="00EE5E16"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78E7CD50" w14:textId="4E2B9F6E" w:rsidR="009B0695"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371F65">
        <w:rPr>
          <w:rFonts w:ascii="Arial" w:hAnsi="Arial" w:cs="Arial"/>
          <w:color w:val="000000" w:themeColor="text1"/>
          <w:sz w:val="20"/>
          <w:szCs w:val="20"/>
          <w:lang w:val="nl-BE"/>
        </w:rPr>
        <w:t xml:space="preserve">De zetel </w:t>
      </w:r>
      <w:r w:rsidR="009B0695" w:rsidRPr="00371F65">
        <w:rPr>
          <w:rFonts w:ascii="Arial" w:hAnsi="Arial" w:cs="Arial"/>
          <w:color w:val="000000" w:themeColor="text1"/>
          <w:sz w:val="20"/>
          <w:szCs w:val="20"/>
          <w:lang w:val="nl-BE"/>
        </w:rPr>
        <w:t xml:space="preserve">van de vereniging is </w:t>
      </w:r>
      <w:r w:rsidRPr="00371F65">
        <w:rPr>
          <w:rFonts w:ascii="Arial" w:hAnsi="Arial" w:cs="Arial"/>
          <w:color w:val="000000" w:themeColor="text1"/>
          <w:sz w:val="20"/>
          <w:szCs w:val="20"/>
          <w:lang w:val="nl-BE"/>
        </w:rPr>
        <w:t xml:space="preserve">gevestigd </w:t>
      </w:r>
      <w:r w:rsidR="009B0695" w:rsidRPr="00371F65">
        <w:rPr>
          <w:rFonts w:ascii="Arial" w:hAnsi="Arial" w:cs="Arial"/>
          <w:color w:val="000000" w:themeColor="text1"/>
          <w:sz w:val="20"/>
          <w:szCs w:val="20"/>
          <w:lang w:val="nl-BE"/>
        </w:rPr>
        <w:t>in het Vlaams Gewest en meer bepaald in de stad Antwerpen.</w:t>
      </w:r>
    </w:p>
    <w:p w14:paraId="7335507D" w14:textId="77777777" w:rsidR="00613D02" w:rsidRPr="00371F65" w:rsidRDefault="00613D0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6CBBDB6C" w14:textId="1BE580D1" w:rsidR="00FE2E8B"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FF0000"/>
          <w:sz w:val="20"/>
          <w:szCs w:val="20"/>
          <w:lang w:val="nl-BE"/>
        </w:rPr>
      </w:pPr>
      <w:r w:rsidRPr="00371F65">
        <w:rPr>
          <w:rFonts w:ascii="Arial" w:hAnsi="Arial" w:cs="Arial"/>
          <w:b/>
          <w:bCs/>
          <w:sz w:val="20"/>
          <w:szCs w:val="20"/>
          <w:lang w:val="nl-BE"/>
        </w:rPr>
        <w:t>Artikel 3</w:t>
      </w:r>
      <w:r w:rsidR="00FE2E8B" w:rsidRPr="00371F65">
        <w:rPr>
          <w:rFonts w:ascii="Arial" w:hAnsi="Arial" w:cs="Arial"/>
          <w:b/>
          <w:bCs/>
          <w:sz w:val="20"/>
          <w:szCs w:val="20"/>
          <w:lang w:val="nl-BE"/>
        </w:rPr>
        <w:t xml:space="preserve">  </w:t>
      </w:r>
    </w:p>
    <w:p w14:paraId="3AC94F82" w14:textId="77777777" w:rsidR="00FE2E8B" w:rsidRPr="00371F65" w:rsidRDefault="00FE2E8B"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lang w:val="nl-BE"/>
        </w:rPr>
      </w:pPr>
    </w:p>
    <w:p w14:paraId="0336F180" w14:textId="6821BE17" w:rsidR="00CF1680" w:rsidRPr="007A1D0D" w:rsidRDefault="00941391"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sz w:val="20"/>
          <w:szCs w:val="20"/>
          <w:lang w:val="nl-BE"/>
        </w:rPr>
      </w:pPr>
      <w:r w:rsidRPr="007A1D0D">
        <w:rPr>
          <w:rFonts w:ascii="Arial" w:hAnsi="Arial" w:cs="Arial"/>
          <w:sz w:val="20"/>
          <w:szCs w:val="20"/>
          <w:lang w:val="nl-BE"/>
        </w:rPr>
        <w:t xml:space="preserve">3.1 </w:t>
      </w:r>
      <w:r w:rsidR="00EE5E16">
        <w:rPr>
          <w:rFonts w:ascii="Arial" w:hAnsi="Arial" w:cs="Arial"/>
          <w:sz w:val="20"/>
          <w:szCs w:val="20"/>
          <w:lang w:val="nl-BE"/>
        </w:rPr>
        <w:tab/>
      </w:r>
      <w:r w:rsidR="00CF1680" w:rsidRPr="007A1D0D">
        <w:rPr>
          <w:rFonts w:ascii="Arial" w:hAnsi="Arial" w:cs="Arial"/>
          <w:sz w:val="20"/>
          <w:szCs w:val="20"/>
          <w:lang w:val="nl-BE"/>
        </w:rPr>
        <w:t xml:space="preserve">De vereniging heeft tot doel </w:t>
      </w:r>
      <w:r w:rsidR="00CC7BB7" w:rsidRPr="007A1D0D">
        <w:rPr>
          <w:rFonts w:ascii="Arial" w:hAnsi="Arial" w:cs="Arial"/>
          <w:sz w:val="20"/>
          <w:szCs w:val="20"/>
          <w:lang w:val="nl-BE"/>
        </w:rPr>
        <w:t xml:space="preserve">bij te dragen aan het in stand houden </w:t>
      </w:r>
      <w:r w:rsidR="0098373A" w:rsidRPr="007A1D0D">
        <w:rPr>
          <w:rFonts w:ascii="Arial" w:hAnsi="Arial" w:cs="Arial"/>
          <w:sz w:val="20"/>
          <w:szCs w:val="20"/>
          <w:lang w:val="nl-BE"/>
        </w:rPr>
        <w:t xml:space="preserve">en uitbreiden </w:t>
      </w:r>
      <w:r w:rsidR="009C614E" w:rsidRPr="007A1D0D">
        <w:rPr>
          <w:rFonts w:ascii="Arial" w:hAnsi="Arial" w:cs="Arial"/>
          <w:sz w:val="20"/>
          <w:szCs w:val="20"/>
          <w:lang w:val="nl-BE"/>
        </w:rPr>
        <w:t xml:space="preserve">van </w:t>
      </w:r>
      <w:r w:rsidR="0098373A" w:rsidRPr="007A1D0D">
        <w:rPr>
          <w:rFonts w:ascii="Arial" w:hAnsi="Arial" w:cs="Arial"/>
          <w:sz w:val="20"/>
          <w:szCs w:val="20"/>
          <w:lang w:val="nl-BE"/>
        </w:rPr>
        <w:t xml:space="preserve">het cultureel erfgoed in Vlaanderen </w:t>
      </w:r>
      <w:r w:rsidR="009C614E" w:rsidRPr="007A1D0D">
        <w:rPr>
          <w:rFonts w:ascii="Arial" w:hAnsi="Arial" w:cs="Arial"/>
          <w:sz w:val="20"/>
          <w:szCs w:val="20"/>
          <w:lang w:val="nl-BE"/>
        </w:rPr>
        <w:t xml:space="preserve">en de publieke belangstelling </w:t>
      </w:r>
      <w:r w:rsidR="0098373A" w:rsidRPr="007A1D0D">
        <w:rPr>
          <w:rFonts w:ascii="Arial" w:hAnsi="Arial" w:cs="Arial"/>
          <w:sz w:val="20"/>
          <w:szCs w:val="20"/>
          <w:lang w:val="nl-BE"/>
        </w:rPr>
        <w:t xml:space="preserve">hiervoor </w:t>
      </w:r>
      <w:r w:rsidR="009C614E" w:rsidRPr="007A1D0D">
        <w:rPr>
          <w:rFonts w:ascii="Arial" w:hAnsi="Arial" w:cs="Arial"/>
          <w:sz w:val="20"/>
          <w:szCs w:val="20"/>
          <w:lang w:val="nl-BE"/>
        </w:rPr>
        <w:t>te bevorderen</w:t>
      </w:r>
      <w:r w:rsidR="0098373A" w:rsidRPr="007A1D0D">
        <w:rPr>
          <w:rFonts w:ascii="Arial" w:hAnsi="Arial" w:cs="Arial"/>
          <w:sz w:val="20"/>
          <w:szCs w:val="20"/>
          <w:lang w:val="nl-BE"/>
        </w:rPr>
        <w:t>.</w:t>
      </w:r>
      <w:r w:rsidR="009C614E" w:rsidRPr="007A1D0D">
        <w:rPr>
          <w:rFonts w:ascii="Arial" w:hAnsi="Arial" w:cs="Arial"/>
          <w:sz w:val="20"/>
          <w:szCs w:val="20"/>
          <w:lang w:val="nl-BE"/>
        </w:rPr>
        <w:t xml:space="preserve"> </w:t>
      </w:r>
      <w:r w:rsidR="0098373A" w:rsidRPr="007A1D0D">
        <w:rPr>
          <w:rFonts w:ascii="Arial" w:hAnsi="Arial" w:cs="Arial"/>
          <w:sz w:val="20"/>
          <w:szCs w:val="20"/>
          <w:lang w:val="nl-BE"/>
        </w:rPr>
        <w:t xml:space="preserve">Zij doet dit met name voor </w:t>
      </w:r>
      <w:r w:rsidR="000474B2" w:rsidRPr="007A1D0D">
        <w:rPr>
          <w:rFonts w:ascii="Arial" w:hAnsi="Arial" w:cs="Arial"/>
          <w:sz w:val="20"/>
          <w:szCs w:val="20"/>
          <w:lang w:val="nl-BE"/>
        </w:rPr>
        <w:t>het geschreven</w:t>
      </w:r>
      <w:r w:rsidR="0098373A" w:rsidRPr="007A1D0D">
        <w:rPr>
          <w:rFonts w:ascii="Arial" w:hAnsi="Arial" w:cs="Arial"/>
          <w:sz w:val="20"/>
          <w:szCs w:val="20"/>
          <w:lang w:val="nl-BE"/>
        </w:rPr>
        <w:t>,</w:t>
      </w:r>
      <w:r w:rsidR="000474B2" w:rsidRPr="007A1D0D">
        <w:rPr>
          <w:rFonts w:ascii="Arial" w:hAnsi="Arial" w:cs="Arial"/>
          <w:sz w:val="20"/>
          <w:szCs w:val="20"/>
          <w:lang w:val="nl-BE"/>
        </w:rPr>
        <w:t xml:space="preserve"> gedrukte </w:t>
      </w:r>
      <w:r w:rsidR="0098373A" w:rsidRPr="007A1D0D">
        <w:rPr>
          <w:rFonts w:ascii="Arial" w:hAnsi="Arial" w:cs="Arial"/>
          <w:sz w:val="20"/>
          <w:szCs w:val="20"/>
          <w:lang w:val="nl-BE"/>
        </w:rPr>
        <w:t xml:space="preserve">en auditieve </w:t>
      </w:r>
      <w:r w:rsidR="000474B2" w:rsidRPr="007A1D0D">
        <w:rPr>
          <w:rFonts w:ascii="Arial" w:hAnsi="Arial" w:cs="Arial"/>
          <w:sz w:val="20"/>
          <w:szCs w:val="20"/>
          <w:lang w:val="nl-BE"/>
        </w:rPr>
        <w:t>erfgoed d</w:t>
      </w:r>
      <w:r w:rsidR="002A3FF8" w:rsidRPr="007A1D0D">
        <w:rPr>
          <w:rFonts w:ascii="Arial" w:hAnsi="Arial" w:cs="Arial"/>
          <w:sz w:val="20"/>
          <w:szCs w:val="20"/>
          <w:lang w:val="nl-BE"/>
        </w:rPr>
        <w:t>a</w:t>
      </w:r>
      <w:r w:rsidR="000474B2" w:rsidRPr="007A1D0D">
        <w:rPr>
          <w:rFonts w:ascii="Arial" w:hAnsi="Arial" w:cs="Arial"/>
          <w:sz w:val="20"/>
          <w:szCs w:val="20"/>
          <w:lang w:val="nl-BE"/>
        </w:rPr>
        <w:t xml:space="preserve">t wordt bewaard in de Antwerpse instellingen, </w:t>
      </w:r>
      <w:r w:rsidR="00CF1680" w:rsidRPr="007A1D0D">
        <w:rPr>
          <w:rFonts w:ascii="Arial" w:hAnsi="Arial" w:cs="Arial"/>
          <w:sz w:val="20"/>
          <w:szCs w:val="20"/>
          <w:lang w:val="nl-BE"/>
        </w:rPr>
        <w:t xml:space="preserve">de </w:t>
      </w:r>
      <w:r w:rsidR="00D459B2" w:rsidRPr="007A1D0D">
        <w:rPr>
          <w:rFonts w:ascii="Arial" w:hAnsi="Arial" w:cs="Arial"/>
          <w:sz w:val="20"/>
          <w:szCs w:val="20"/>
          <w:lang w:val="nl-BE"/>
        </w:rPr>
        <w:t>Erfgoedb</w:t>
      </w:r>
      <w:r w:rsidR="00CF1680" w:rsidRPr="007A1D0D">
        <w:rPr>
          <w:rFonts w:ascii="Arial" w:hAnsi="Arial" w:cs="Arial"/>
          <w:sz w:val="20"/>
          <w:szCs w:val="20"/>
          <w:lang w:val="nl-BE"/>
        </w:rPr>
        <w:t xml:space="preserve">ibliotheek Hendrik </w:t>
      </w:r>
      <w:proofErr w:type="spellStart"/>
      <w:r w:rsidR="00CF1680" w:rsidRPr="007A1D0D">
        <w:rPr>
          <w:rFonts w:ascii="Arial" w:hAnsi="Arial" w:cs="Arial"/>
          <w:sz w:val="20"/>
          <w:szCs w:val="20"/>
          <w:lang w:val="nl-BE"/>
        </w:rPr>
        <w:t>Conscience</w:t>
      </w:r>
      <w:proofErr w:type="spellEnd"/>
      <w:r w:rsidR="00CF1680" w:rsidRPr="007A1D0D">
        <w:rPr>
          <w:rFonts w:ascii="Arial" w:hAnsi="Arial" w:cs="Arial"/>
          <w:sz w:val="20"/>
          <w:szCs w:val="20"/>
          <w:lang w:val="nl-BE"/>
        </w:rPr>
        <w:t xml:space="preserve">, het Letterenhuis en het Museum </w:t>
      </w:r>
      <w:proofErr w:type="spellStart"/>
      <w:r w:rsidR="00CF1680" w:rsidRPr="007A1D0D">
        <w:rPr>
          <w:rFonts w:ascii="Arial" w:hAnsi="Arial" w:cs="Arial"/>
          <w:sz w:val="20"/>
          <w:szCs w:val="20"/>
          <w:lang w:val="nl-BE"/>
        </w:rPr>
        <w:t>Plantin</w:t>
      </w:r>
      <w:r w:rsidR="000D374C" w:rsidRPr="007A1D0D">
        <w:rPr>
          <w:rFonts w:ascii="Arial" w:hAnsi="Arial" w:cs="Arial"/>
          <w:sz w:val="20"/>
          <w:szCs w:val="20"/>
          <w:lang w:val="nl-BE"/>
        </w:rPr>
        <w:t>-</w:t>
      </w:r>
      <w:r w:rsidR="00CF1680" w:rsidRPr="007A1D0D">
        <w:rPr>
          <w:rFonts w:ascii="Arial" w:hAnsi="Arial" w:cs="Arial"/>
          <w:sz w:val="20"/>
          <w:szCs w:val="20"/>
          <w:lang w:val="nl-BE"/>
        </w:rPr>
        <w:t>Moretus</w:t>
      </w:r>
      <w:proofErr w:type="spellEnd"/>
      <w:r w:rsidR="00CF1680" w:rsidRPr="007A1D0D">
        <w:rPr>
          <w:rFonts w:ascii="Arial" w:hAnsi="Arial" w:cs="Arial"/>
          <w:sz w:val="20"/>
          <w:szCs w:val="20"/>
          <w:lang w:val="nl-BE"/>
        </w:rPr>
        <w:t xml:space="preserve">. </w:t>
      </w:r>
    </w:p>
    <w:p w14:paraId="6DDB6DED" w14:textId="77777777" w:rsidR="00CF1680" w:rsidRPr="007A1D0D" w:rsidRDefault="00CF1680"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sz w:val="20"/>
          <w:szCs w:val="20"/>
          <w:lang w:val="nl-BE"/>
        </w:rPr>
      </w:pPr>
    </w:p>
    <w:p w14:paraId="119F4FBC" w14:textId="0C218BBF" w:rsidR="0098373A" w:rsidRPr="007A1D0D" w:rsidRDefault="00941391" w:rsidP="007A1D0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7A1D0D">
        <w:rPr>
          <w:rFonts w:ascii="Arial" w:hAnsi="Arial" w:cs="Arial"/>
          <w:color w:val="000000" w:themeColor="text1"/>
          <w:sz w:val="20"/>
          <w:szCs w:val="20"/>
          <w:lang w:val="nl-BE"/>
        </w:rPr>
        <w:t xml:space="preserve">3.2 </w:t>
      </w:r>
      <w:r w:rsidR="00EE5E16">
        <w:rPr>
          <w:rFonts w:ascii="Arial" w:hAnsi="Arial" w:cs="Arial"/>
          <w:color w:val="000000" w:themeColor="text1"/>
          <w:sz w:val="20"/>
          <w:szCs w:val="20"/>
          <w:lang w:val="nl-BE"/>
        </w:rPr>
        <w:tab/>
      </w:r>
      <w:r w:rsidR="009B0695" w:rsidRPr="007A1D0D">
        <w:rPr>
          <w:rFonts w:ascii="Arial" w:hAnsi="Arial" w:cs="Arial"/>
          <w:color w:val="000000" w:themeColor="text1"/>
          <w:sz w:val="20"/>
          <w:szCs w:val="20"/>
          <w:lang w:val="nl-BE"/>
        </w:rPr>
        <w:t xml:space="preserve">Om dit doel te verwezenlijken </w:t>
      </w:r>
      <w:r w:rsidR="0098373A" w:rsidRPr="007A1D0D">
        <w:rPr>
          <w:rFonts w:ascii="Arial" w:hAnsi="Arial" w:cs="Arial"/>
          <w:color w:val="000000" w:themeColor="text1"/>
          <w:sz w:val="20"/>
          <w:szCs w:val="20"/>
          <w:lang w:val="nl-BE"/>
        </w:rPr>
        <w:t>zal</w:t>
      </w:r>
      <w:r w:rsidR="009B0695" w:rsidRPr="007A1D0D">
        <w:rPr>
          <w:rFonts w:ascii="Arial" w:hAnsi="Arial" w:cs="Arial"/>
          <w:color w:val="000000" w:themeColor="text1"/>
          <w:sz w:val="20"/>
          <w:szCs w:val="20"/>
          <w:lang w:val="nl-BE"/>
        </w:rPr>
        <w:t xml:space="preserve"> de vereniging onder meer </w:t>
      </w:r>
      <w:r w:rsidR="0098373A" w:rsidRPr="007A1D0D">
        <w:rPr>
          <w:rFonts w:ascii="Arial" w:hAnsi="Arial" w:cs="Arial"/>
          <w:color w:val="000000" w:themeColor="text1"/>
          <w:sz w:val="20"/>
          <w:szCs w:val="20"/>
          <w:lang w:val="nl-BE"/>
        </w:rPr>
        <w:t>:</w:t>
      </w:r>
    </w:p>
    <w:p w14:paraId="6EDF3A8E" w14:textId="77777777" w:rsidR="00281982" w:rsidRPr="007A1D0D" w:rsidRDefault="0028198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7BA9C853" w14:textId="70F001F3" w:rsidR="0098373A" w:rsidRPr="007A1D0D" w:rsidRDefault="0098373A" w:rsidP="007A1D0D">
      <w:pPr>
        <w:pStyle w:val="Lijstalinea"/>
        <w:numPr>
          <w:ilvl w:val="0"/>
          <w:numId w:val="14"/>
        </w:numPr>
        <w:ind w:left="709" w:hanging="283"/>
        <w:jc w:val="both"/>
        <w:rPr>
          <w:rFonts w:ascii="Arial" w:hAnsi="Arial" w:cs="Arial"/>
          <w:color w:val="000000" w:themeColor="text1"/>
          <w:sz w:val="20"/>
          <w:szCs w:val="20"/>
          <w:lang w:val="nl-BE"/>
        </w:rPr>
      </w:pPr>
      <w:r w:rsidRPr="007A1D0D">
        <w:rPr>
          <w:rFonts w:ascii="Arial" w:hAnsi="Arial" w:cs="Arial"/>
          <w:color w:val="000000" w:themeColor="text1"/>
          <w:sz w:val="20"/>
          <w:szCs w:val="20"/>
          <w:lang w:val="nl-BE"/>
        </w:rPr>
        <w:t>fondsen verwerven en schenkingen en legaten aanvaarden voor de aankoop, restauratie of digitalisering van oude en moderne boeken, publicaties, literaire archivalia, prenten en tekeningen of voor het ondersteunen van publieksactiviteiten in voormelde instellingen.</w:t>
      </w:r>
    </w:p>
    <w:p w14:paraId="29BBE01F" w14:textId="77777777" w:rsidR="00281982" w:rsidRPr="007A1D0D" w:rsidRDefault="00281982" w:rsidP="00E907A3">
      <w:pPr>
        <w:ind w:left="709" w:hanging="283"/>
        <w:jc w:val="both"/>
        <w:rPr>
          <w:rFonts w:ascii="Arial" w:hAnsi="Arial" w:cs="Arial"/>
          <w:color w:val="000000" w:themeColor="text1"/>
          <w:sz w:val="20"/>
          <w:szCs w:val="20"/>
          <w:lang w:val="nl-BE"/>
        </w:rPr>
      </w:pPr>
    </w:p>
    <w:p w14:paraId="40DDDC51" w14:textId="6D7291A3" w:rsidR="00103EB3" w:rsidRPr="007A1D0D" w:rsidRDefault="0042271B" w:rsidP="007A1D0D">
      <w:pPr>
        <w:pStyle w:val="Lijstalinea"/>
        <w:numPr>
          <w:ilvl w:val="0"/>
          <w:numId w:val="14"/>
        </w:numPr>
        <w:ind w:left="709" w:hanging="283"/>
        <w:jc w:val="both"/>
        <w:rPr>
          <w:rFonts w:ascii="Arial" w:eastAsia="Times New Roman" w:hAnsi="Arial" w:cs="Arial"/>
          <w:color w:val="000000" w:themeColor="text1"/>
          <w:sz w:val="20"/>
          <w:szCs w:val="20"/>
          <w:lang w:val="nl-BE" w:eastAsia="nl-NL"/>
        </w:rPr>
      </w:pPr>
      <w:r w:rsidRPr="007A1D0D">
        <w:rPr>
          <w:rFonts w:ascii="Arial" w:eastAsia="Times New Roman" w:hAnsi="Arial" w:cs="Arial"/>
          <w:color w:val="000000" w:themeColor="text1"/>
          <w:sz w:val="20"/>
          <w:szCs w:val="20"/>
          <w:lang w:val="nl-BE" w:eastAsia="nl-NL"/>
        </w:rPr>
        <w:t xml:space="preserve">de </w:t>
      </w:r>
      <w:r w:rsidR="007D0F3F" w:rsidRPr="007A1D0D">
        <w:rPr>
          <w:rFonts w:ascii="Arial" w:eastAsia="Times New Roman" w:hAnsi="Arial" w:cs="Arial"/>
          <w:color w:val="000000" w:themeColor="text1"/>
          <w:sz w:val="20"/>
          <w:szCs w:val="20"/>
          <w:lang w:val="nl-BE" w:eastAsia="nl-NL"/>
        </w:rPr>
        <w:t>m</w:t>
      </w:r>
      <w:r w:rsidR="00654B4D" w:rsidRPr="007A1D0D">
        <w:rPr>
          <w:rFonts w:ascii="Arial" w:eastAsia="Times New Roman" w:hAnsi="Arial" w:cs="Arial"/>
          <w:color w:val="000000" w:themeColor="text1"/>
          <w:sz w:val="20"/>
          <w:szCs w:val="20"/>
          <w:lang w:val="nl-BE" w:eastAsia="nl-NL"/>
        </w:rPr>
        <w:t xml:space="preserve">ogelijkheden nagaan om </w:t>
      </w:r>
      <w:r w:rsidR="00103EB3" w:rsidRPr="007A1D0D">
        <w:rPr>
          <w:rFonts w:ascii="Arial" w:eastAsia="Times New Roman" w:hAnsi="Arial" w:cs="Arial"/>
          <w:color w:val="000000" w:themeColor="text1"/>
          <w:sz w:val="20"/>
          <w:szCs w:val="20"/>
          <w:lang w:val="nl-BE" w:eastAsia="nl-NL"/>
        </w:rPr>
        <w:t>boeke</w:t>
      </w:r>
      <w:r w:rsidR="000D374C" w:rsidRPr="007A1D0D">
        <w:rPr>
          <w:rFonts w:ascii="Arial" w:eastAsia="Times New Roman" w:hAnsi="Arial" w:cs="Arial"/>
          <w:color w:val="000000" w:themeColor="text1"/>
          <w:sz w:val="20"/>
          <w:szCs w:val="20"/>
          <w:lang w:val="nl-BE" w:eastAsia="nl-NL"/>
        </w:rPr>
        <w:t xml:space="preserve">n, </w:t>
      </w:r>
      <w:r w:rsidR="00103EB3" w:rsidRPr="007A1D0D">
        <w:rPr>
          <w:rFonts w:ascii="Arial" w:eastAsia="Times New Roman" w:hAnsi="Arial" w:cs="Arial"/>
          <w:color w:val="000000" w:themeColor="text1"/>
          <w:sz w:val="20"/>
          <w:szCs w:val="20"/>
          <w:lang w:val="nl-BE" w:eastAsia="nl-NL"/>
        </w:rPr>
        <w:t>literaire archivalia</w:t>
      </w:r>
      <w:r w:rsidR="000D374C" w:rsidRPr="007A1D0D">
        <w:rPr>
          <w:rFonts w:ascii="Arial" w:eastAsia="Times New Roman" w:hAnsi="Arial" w:cs="Arial"/>
          <w:color w:val="000000" w:themeColor="text1"/>
          <w:sz w:val="20"/>
          <w:szCs w:val="20"/>
          <w:lang w:val="nl-BE" w:eastAsia="nl-NL"/>
        </w:rPr>
        <w:t xml:space="preserve">, tekeningen en prenten </w:t>
      </w:r>
      <w:r w:rsidR="00DA1D27" w:rsidRPr="007A1D0D">
        <w:rPr>
          <w:rFonts w:ascii="Arial" w:eastAsia="Times New Roman" w:hAnsi="Arial" w:cs="Arial"/>
          <w:color w:val="000000" w:themeColor="text1"/>
          <w:sz w:val="20"/>
          <w:szCs w:val="20"/>
          <w:lang w:val="nl-BE" w:eastAsia="nl-NL"/>
        </w:rPr>
        <w:t>die thuis horen in de verzamelingen, te verwerven en te schenken</w:t>
      </w:r>
      <w:r w:rsidR="00281982" w:rsidRPr="007A1D0D">
        <w:rPr>
          <w:rFonts w:ascii="Arial" w:eastAsia="Times New Roman" w:hAnsi="Arial" w:cs="Arial"/>
          <w:color w:val="000000" w:themeColor="text1"/>
          <w:sz w:val="20"/>
          <w:szCs w:val="20"/>
          <w:lang w:val="nl-BE" w:eastAsia="nl-NL"/>
        </w:rPr>
        <w:t xml:space="preserve"> </w:t>
      </w:r>
      <w:r w:rsidR="00DA1D27" w:rsidRPr="007A1D0D">
        <w:rPr>
          <w:rFonts w:ascii="Arial" w:eastAsia="Times New Roman" w:hAnsi="Arial" w:cs="Arial"/>
          <w:color w:val="000000" w:themeColor="text1"/>
          <w:sz w:val="20"/>
          <w:szCs w:val="20"/>
          <w:lang w:val="nl-BE" w:eastAsia="nl-NL"/>
        </w:rPr>
        <w:t xml:space="preserve">aan </w:t>
      </w:r>
      <w:r w:rsidR="00103EB3" w:rsidRPr="007A1D0D">
        <w:rPr>
          <w:rFonts w:ascii="Arial" w:eastAsia="Times New Roman" w:hAnsi="Arial" w:cs="Arial"/>
          <w:color w:val="000000" w:themeColor="text1"/>
          <w:sz w:val="20"/>
          <w:szCs w:val="20"/>
          <w:lang w:val="nl-BE" w:eastAsia="nl-NL"/>
        </w:rPr>
        <w:t>de voormelde instellingen;</w:t>
      </w:r>
    </w:p>
    <w:p w14:paraId="056E13E9" w14:textId="77777777" w:rsidR="00DA1D27" w:rsidRPr="007A1D0D" w:rsidRDefault="00DA1D27" w:rsidP="00E907A3">
      <w:pPr>
        <w:ind w:left="709" w:hanging="283"/>
        <w:jc w:val="both"/>
        <w:rPr>
          <w:rFonts w:ascii="Arial" w:eastAsia="Times New Roman" w:hAnsi="Arial" w:cs="Arial"/>
          <w:color w:val="000000" w:themeColor="text1"/>
          <w:sz w:val="20"/>
          <w:szCs w:val="20"/>
          <w:lang w:val="nl-BE" w:eastAsia="nl-NL"/>
        </w:rPr>
      </w:pPr>
    </w:p>
    <w:p w14:paraId="3026BC22" w14:textId="5F4A0091" w:rsidR="0098373A" w:rsidRPr="007A1D0D" w:rsidRDefault="007D0F3F" w:rsidP="007A1D0D">
      <w:pPr>
        <w:pStyle w:val="Lijstalinea"/>
        <w:numPr>
          <w:ilvl w:val="0"/>
          <w:numId w:val="14"/>
        </w:numPr>
        <w:ind w:left="709" w:hanging="283"/>
        <w:jc w:val="both"/>
        <w:rPr>
          <w:rFonts w:ascii="Arial" w:eastAsia="Times New Roman" w:hAnsi="Arial" w:cs="Arial"/>
          <w:color w:val="000000" w:themeColor="text1"/>
          <w:sz w:val="20"/>
          <w:szCs w:val="20"/>
          <w:lang w:val="nl-BE" w:eastAsia="nl-NL"/>
        </w:rPr>
      </w:pPr>
      <w:r w:rsidRPr="007A1D0D">
        <w:rPr>
          <w:rFonts w:ascii="Arial" w:eastAsia="Times New Roman" w:hAnsi="Arial" w:cs="Arial"/>
          <w:color w:val="000000" w:themeColor="text1"/>
          <w:sz w:val="20"/>
          <w:szCs w:val="20"/>
          <w:lang w:val="nl-BE" w:eastAsia="nl-NL"/>
        </w:rPr>
        <w:t>e</w:t>
      </w:r>
      <w:r w:rsidR="00103EB3" w:rsidRPr="007A1D0D">
        <w:rPr>
          <w:rFonts w:ascii="Arial" w:eastAsia="Times New Roman" w:hAnsi="Arial" w:cs="Arial"/>
          <w:color w:val="000000" w:themeColor="text1"/>
          <w:sz w:val="20"/>
          <w:szCs w:val="20"/>
          <w:lang w:val="nl-BE" w:eastAsia="nl-NL"/>
        </w:rPr>
        <w:t xml:space="preserve">venementen </w:t>
      </w:r>
      <w:r w:rsidR="00BD3EFA" w:rsidRPr="007A1D0D">
        <w:rPr>
          <w:rFonts w:ascii="Arial" w:eastAsia="Times New Roman" w:hAnsi="Arial" w:cs="Arial"/>
          <w:color w:val="000000" w:themeColor="text1"/>
          <w:sz w:val="20"/>
          <w:szCs w:val="20"/>
          <w:lang w:val="nl-BE" w:eastAsia="nl-NL"/>
        </w:rPr>
        <w:t xml:space="preserve">organiseren </w:t>
      </w:r>
      <w:r w:rsidR="000D374C" w:rsidRPr="007A1D0D">
        <w:rPr>
          <w:rFonts w:ascii="Arial" w:eastAsia="Times New Roman" w:hAnsi="Arial" w:cs="Arial"/>
          <w:color w:val="000000" w:themeColor="text1"/>
          <w:sz w:val="20"/>
          <w:szCs w:val="20"/>
          <w:lang w:val="nl-BE" w:eastAsia="nl-NL"/>
        </w:rPr>
        <w:t xml:space="preserve">om leden te werven en </w:t>
      </w:r>
      <w:r w:rsidR="00103EB3" w:rsidRPr="007A1D0D">
        <w:rPr>
          <w:rFonts w:ascii="Arial" w:eastAsia="Times New Roman" w:hAnsi="Arial" w:cs="Arial"/>
          <w:color w:val="000000" w:themeColor="text1"/>
          <w:sz w:val="20"/>
          <w:szCs w:val="20"/>
          <w:lang w:val="nl-BE" w:eastAsia="nl-NL"/>
        </w:rPr>
        <w:t>de belangstelling voor het  cultureel erfgoed</w:t>
      </w:r>
      <w:r w:rsidR="00BD3EFA" w:rsidRPr="007A1D0D">
        <w:rPr>
          <w:rFonts w:ascii="Arial" w:eastAsia="Times New Roman" w:hAnsi="Arial" w:cs="Arial"/>
          <w:color w:val="000000" w:themeColor="text1"/>
          <w:sz w:val="20"/>
          <w:szCs w:val="20"/>
          <w:lang w:val="nl-BE" w:eastAsia="nl-NL"/>
        </w:rPr>
        <w:t xml:space="preserve"> te stimuleren</w:t>
      </w:r>
    </w:p>
    <w:p w14:paraId="7BEAA986" w14:textId="15A49875" w:rsidR="00103EB3" w:rsidRPr="00371F65" w:rsidRDefault="00103EB3" w:rsidP="00700855">
      <w:pPr>
        <w:jc w:val="both"/>
        <w:rPr>
          <w:rFonts w:ascii="Arial" w:eastAsia="Times New Roman" w:hAnsi="Arial" w:cs="Arial"/>
          <w:color w:val="000000" w:themeColor="text1"/>
          <w:sz w:val="20"/>
          <w:szCs w:val="20"/>
          <w:lang w:val="nl-BE" w:eastAsia="nl-NL"/>
        </w:rPr>
      </w:pPr>
    </w:p>
    <w:p w14:paraId="1615004F" w14:textId="7DFAE677" w:rsidR="00CF1680" w:rsidRPr="00371F65" w:rsidRDefault="00941391" w:rsidP="007A1D0D">
      <w:pPr>
        <w:tabs>
          <w:tab w:val="left" w:pos="567"/>
        </w:tabs>
        <w:jc w:val="both"/>
        <w:rPr>
          <w:rFonts w:ascii="Arial" w:hAnsi="Arial" w:cs="Arial"/>
          <w:color w:val="000000" w:themeColor="text1"/>
          <w:sz w:val="20"/>
          <w:szCs w:val="20"/>
          <w:lang w:val="nl-BE"/>
        </w:rPr>
      </w:pPr>
      <w:r w:rsidRPr="00371F65">
        <w:rPr>
          <w:rFonts w:ascii="Arial" w:hAnsi="Arial" w:cs="Arial"/>
          <w:color w:val="000000" w:themeColor="text1"/>
          <w:sz w:val="20"/>
          <w:szCs w:val="20"/>
          <w:lang w:val="nl-BE"/>
        </w:rPr>
        <w:t>3.</w:t>
      </w:r>
      <w:r w:rsidR="0098373A" w:rsidRPr="00371F65">
        <w:rPr>
          <w:rFonts w:ascii="Arial" w:hAnsi="Arial" w:cs="Arial"/>
          <w:color w:val="000000" w:themeColor="text1"/>
          <w:sz w:val="20"/>
          <w:szCs w:val="20"/>
          <w:lang w:val="nl-BE"/>
        </w:rPr>
        <w:t>3</w:t>
      </w:r>
      <w:r w:rsidRPr="00371F65">
        <w:rPr>
          <w:rFonts w:ascii="Arial" w:hAnsi="Arial" w:cs="Arial"/>
          <w:color w:val="000000" w:themeColor="text1"/>
          <w:sz w:val="20"/>
          <w:szCs w:val="20"/>
          <w:lang w:val="nl-BE"/>
        </w:rPr>
        <w:t xml:space="preserve"> </w:t>
      </w:r>
      <w:r w:rsidR="00EE5E16">
        <w:rPr>
          <w:rFonts w:ascii="Arial" w:hAnsi="Arial" w:cs="Arial"/>
          <w:color w:val="000000" w:themeColor="text1"/>
          <w:sz w:val="20"/>
          <w:szCs w:val="20"/>
          <w:lang w:val="nl-BE"/>
        </w:rPr>
        <w:tab/>
      </w:r>
      <w:r w:rsidR="009B0695" w:rsidRPr="00371F65">
        <w:rPr>
          <w:rFonts w:ascii="Arial" w:hAnsi="Arial" w:cs="Arial"/>
          <w:color w:val="000000" w:themeColor="text1"/>
          <w:sz w:val="20"/>
          <w:szCs w:val="20"/>
          <w:lang w:val="nl-BE"/>
        </w:rPr>
        <w:t>De vereniging ka</w:t>
      </w:r>
      <w:r w:rsidR="00CF1680" w:rsidRPr="00371F65">
        <w:rPr>
          <w:rFonts w:ascii="Arial" w:hAnsi="Arial" w:cs="Arial"/>
          <w:color w:val="000000" w:themeColor="text1"/>
          <w:sz w:val="20"/>
          <w:szCs w:val="20"/>
          <w:lang w:val="nl-BE"/>
        </w:rPr>
        <w:t xml:space="preserve">n alle activiteiten organiseren die zij wenselijk acht om </w:t>
      </w:r>
      <w:r w:rsidR="009B0695" w:rsidRPr="00371F65">
        <w:rPr>
          <w:rFonts w:ascii="Arial" w:hAnsi="Arial" w:cs="Arial"/>
          <w:color w:val="000000" w:themeColor="text1"/>
          <w:sz w:val="20"/>
          <w:szCs w:val="20"/>
          <w:lang w:val="nl-BE"/>
        </w:rPr>
        <w:t xml:space="preserve">haar </w:t>
      </w:r>
      <w:r w:rsidR="00CF1680" w:rsidRPr="00371F65">
        <w:rPr>
          <w:rFonts w:ascii="Arial" w:hAnsi="Arial" w:cs="Arial"/>
          <w:color w:val="000000" w:themeColor="text1"/>
          <w:sz w:val="20"/>
          <w:szCs w:val="20"/>
          <w:lang w:val="nl-BE"/>
        </w:rPr>
        <w:t>doel te bereiken.</w:t>
      </w:r>
    </w:p>
    <w:p w14:paraId="18010DC0" w14:textId="77777777" w:rsidR="00613D02" w:rsidRPr="00371F65" w:rsidRDefault="00613D0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645DE629" w14:textId="77777777" w:rsidR="00E907A3" w:rsidRDefault="00E907A3"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6F80ABCF" w14:textId="3318523F" w:rsidR="00CF1680"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371F65">
        <w:rPr>
          <w:rFonts w:ascii="Arial" w:hAnsi="Arial" w:cs="Arial"/>
          <w:b/>
          <w:bCs/>
          <w:color w:val="000000" w:themeColor="text1"/>
          <w:sz w:val="20"/>
          <w:szCs w:val="20"/>
          <w:lang w:val="nl-BE"/>
        </w:rPr>
        <w:t>Artikel 4</w:t>
      </w:r>
    </w:p>
    <w:p w14:paraId="1F9CFB35" w14:textId="77777777" w:rsidR="00E907A3" w:rsidRDefault="00E907A3"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364C1DF5" w14:textId="5BFC3421" w:rsidR="00CF1680"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371F65">
        <w:rPr>
          <w:rFonts w:ascii="Arial" w:hAnsi="Arial" w:cs="Arial"/>
          <w:color w:val="000000" w:themeColor="text1"/>
          <w:sz w:val="20"/>
          <w:szCs w:val="20"/>
          <w:lang w:val="nl-BE"/>
        </w:rPr>
        <w:t xml:space="preserve">De vereniging werd opgericht op 15 februari 1924 voor onbepaalde duur. </w:t>
      </w:r>
    </w:p>
    <w:p w14:paraId="78283BBA" w14:textId="77777777" w:rsidR="00613D02" w:rsidRPr="00371F65" w:rsidRDefault="00613D0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7FFF9ACC" w14:textId="77777777" w:rsidR="00E907A3" w:rsidRDefault="00E907A3"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4EB17A05" w14:textId="77777777" w:rsidR="00CF1680"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371F65">
        <w:rPr>
          <w:rFonts w:ascii="Arial" w:hAnsi="Arial" w:cs="Arial"/>
          <w:b/>
          <w:bCs/>
          <w:color w:val="000000" w:themeColor="text1"/>
          <w:sz w:val="20"/>
          <w:szCs w:val="20"/>
          <w:lang w:val="nl-BE"/>
        </w:rPr>
        <w:t>Artikel 5</w:t>
      </w:r>
    </w:p>
    <w:p w14:paraId="01539ECC" w14:textId="77777777" w:rsidR="00E907A3" w:rsidRDefault="00E907A3"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21B00D5C" w14:textId="016A1A8C" w:rsidR="009B0695" w:rsidRPr="00371F65" w:rsidRDefault="009B0695"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371F65">
        <w:rPr>
          <w:rFonts w:ascii="Arial" w:hAnsi="Arial" w:cs="Arial"/>
          <w:color w:val="000000" w:themeColor="text1"/>
          <w:sz w:val="20"/>
          <w:szCs w:val="20"/>
          <w:lang w:val="nl-BE"/>
        </w:rPr>
        <w:t>Het bestuur van de vereniging kan een intern reglement uitvaardigen.</w:t>
      </w:r>
    </w:p>
    <w:p w14:paraId="2D7AA859" w14:textId="77777777" w:rsidR="001026C6" w:rsidRPr="00371F65" w:rsidRDefault="001026C6"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29F36FB7" w14:textId="77777777" w:rsidR="0097574F" w:rsidRPr="00371F65" w:rsidRDefault="0097574F"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0EFBA024" w14:textId="77777777" w:rsidR="0097574F" w:rsidRPr="00371F65" w:rsidRDefault="0097574F"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25DDA9C7" w14:textId="6944C9B9" w:rsidR="00CF1680" w:rsidRPr="007A1D0D"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lang w:val="nl-BE"/>
        </w:rPr>
      </w:pPr>
      <w:r w:rsidRPr="007A1D0D">
        <w:rPr>
          <w:rFonts w:ascii="Arial" w:hAnsi="Arial" w:cs="Arial"/>
          <w:b/>
          <w:bCs/>
          <w:color w:val="000000" w:themeColor="text1"/>
          <w:lang w:val="nl-BE"/>
        </w:rPr>
        <w:t>Hoofdstuk II – Leden</w:t>
      </w:r>
    </w:p>
    <w:p w14:paraId="7C1A1E43" w14:textId="04636702" w:rsidR="00613D02" w:rsidRPr="00371F65" w:rsidRDefault="00613D0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43BB9B9F" w14:textId="4FEC1AEC" w:rsidR="00CF1680" w:rsidRPr="00371F65"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371F65">
        <w:rPr>
          <w:rFonts w:ascii="Arial" w:hAnsi="Arial" w:cs="Arial"/>
          <w:b/>
          <w:bCs/>
          <w:color w:val="000000" w:themeColor="text1"/>
          <w:sz w:val="20"/>
          <w:szCs w:val="20"/>
          <w:lang w:val="nl-BE"/>
        </w:rPr>
        <w:t>Artikel 6</w:t>
      </w:r>
    </w:p>
    <w:p w14:paraId="1E7BF176" w14:textId="77777777" w:rsidR="009454E2" w:rsidRDefault="009454E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0F4E0B84" w14:textId="0BE28823" w:rsidR="00CF1680" w:rsidRPr="00371F65" w:rsidRDefault="009B0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371F65">
        <w:rPr>
          <w:rFonts w:ascii="Arial" w:hAnsi="Arial" w:cs="Arial"/>
          <w:color w:val="000000" w:themeColor="text1"/>
          <w:sz w:val="20"/>
          <w:szCs w:val="20"/>
          <w:lang w:val="nl-BE"/>
        </w:rPr>
        <w:t xml:space="preserve">6.1 </w:t>
      </w:r>
      <w:r w:rsidR="00E907A3">
        <w:rPr>
          <w:rFonts w:ascii="Arial" w:hAnsi="Arial" w:cs="Arial"/>
          <w:color w:val="000000" w:themeColor="text1"/>
          <w:sz w:val="20"/>
          <w:szCs w:val="20"/>
          <w:lang w:val="nl-BE"/>
        </w:rPr>
        <w:tab/>
      </w:r>
      <w:r w:rsidR="00CF1680" w:rsidRPr="00371F65">
        <w:rPr>
          <w:rFonts w:ascii="Arial" w:hAnsi="Arial" w:cs="Arial"/>
          <w:color w:val="000000" w:themeColor="text1"/>
          <w:sz w:val="20"/>
          <w:szCs w:val="20"/>
          <w:lang w:val="nl-BE"/>
        </w:rPr>
        <w:t xml:space="preserve">De vereniging bestaat uit werkende leden en toegetreden leden. </w:t>
      </w:r>
    </w:p>
    <w:p w14:paraId="57CA43CB" w14:textId="156EE501" w:rsidR="00921B5B" w:rsidRPr="00371F65" w:rsidRDefault="00921B5B"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119822B5" w14:textId="0C8D67AE" w:rsidR="00E33CD2" w:rsidRPr="00371F65" w:rsidRDefault="009B0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371F65">
        <w:rPr>
          <w:rFonts w:ascii="Arial" w:hAnsi="Arial" w:cs="Arial"/>
          <w:color w:val="000000" w:themeColor="text1"/>
          <w:sz w:val="20"/>
          <w:szCs w:val="20"/>
          <w:lang w:val="nl-BE"/>
        </w:rPr>
        <w:t xml:space="preserve">6.2 </w:t>
      </w:r>
      <w:r w:rsidR="00E907A3">
        <w:rPr>
          <w:rFonts w:ascii="Arial" w:hAnsi="Arial" w:cs="Arial"/>
          <w:color w:val="000000" w:themeColor="text1"/>
          <w:sz w:val="20"/>
          <w:szCs w:val="20"/>
          <w:lang w:val="nl-BE"/>
        </w:rPr>
        <w:tab/>
      </w:r>
      <w:r w:rsidR="00E33CD2" w:rsidRPr="00371F65">
        <w:rPr>
          <w:rFonts w:ascii="Arial" w:hAnsi="Arial" w:cs="Arial"/>
          <w:color w:val="000000" w:themeColor="text1"/>
          <w:sz w:val="20"/>
          <w:szCs w:val="20"/>
          <w:lang w:val="nl-BE"/>
        </w:rPr>
        <w:t>Werkende leden:</w:t>
      </w:r>
    </w:p>
    <w:p w14:paraId="60DF2871" w14:textId="77777777" w:rsidR="00E33CD2" w:rsidRPr="00371F65" w:rsidRDefault="00E33CD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5FACA85D" w14:textId="33440555" w:rsidR="009B0695" w:rsidRPr="004D704C" w:rsidRDefault="009B0695" w:rsidP="00D43741">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Het aantal werkende leden is niet beperkt maar mag niet minder dan zes bedragen. </w:t>
      </w:r>
    </w:p>
    <w:p w14:paraId="47B1C700" w14:textId="77777777" w:rsidR="00921B5B" w:rsidRPr="004D704C" w:rsidRDefault="00921B5B" w:rsidP="00D4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p>
    <w:p w14:paraId="2A4A837A" w14:textId="5D8A3F33" w:rsidR="00894758" w:rsidRPr="004D704C" w:rsidRDefault="00CF1680" w:rsidP="00D43741">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Zijn werkende leden, de fysieke </w:t>
      </w:r>
      <w:r w:rsidR="009B0695" w:rsidRPr="004D704C">
        <w:rPr>
          <w:rFonts w:ascii="Arial" w:hAnsi="Arial" w:cs="Arial"/>
          <w:color w:val="000000" w:themeColor="text1"/>
          <w:sz w:val="20"/>
          <w:szCs w:val="20"/>
          <w:lang w:val="nl-BE"/>
        </w:rPr>
        <w:t>en</w:t>
      </w:r>
      <w:r w:rsidRPr="004D704C">
        <w:rPr>
          <w:rFonts w:ascii="Arial" w:hAnsi="Arial" w:cs="Arial"/>
          <w:color w:val="000000" w:themeColor="text1"/>
          <w:sz w:val="20"/>
          <w:szCs w:val="20"/>
          <w:lang w:val="nl-BE"/>
        </w:rPr>
        <w:t xml:space="preserve"> rechtspersonen als dusdanig aanvaard door </w:t>
      </w:r>
      <w:r w:rsidR="00894758" w:rsidRPr="004D704C">
        <w:rPr>
          <w:rFonts w:ascii="Arial" w:hAnsi="Arial" w:cs="Arial"/>
          <w:color w:val="000000" w:themeColor="text1"/>
          <w:sz w:val="20"/>
          <w:szCs w:val="20"/>
          <w:lang w:val="nl-BE"/>
        </w:rPr>
        <w:t>het b</w:t>
      </w:r>
      <w:r w:rsidRPr="004D704C">
        <w:rPr>
          <w:rFonts w:ascii="Arial" w:hAnsi="Arial" w:cs="Arial"/>
          <w:color w:val="000000" w:themeColor="text1"/>
          <w:sz w:val="20"/>
          <w:szCs w:val="20"/>
          <w:lang w:val="nl-BE"/>
        </w:rPr>
        <w:t>estuur</w:t>
      </w:r>
      <w:r w:rsidR="00894758" w:rsidRPr="004D704C">
        <w:rPr>
          <w:rFonts w:ascii="Arial" w:hAnsi="Arial" w:cs="Arial"/>
          <w:color w:val="000000" w:themeColor="text1"/>
          <w:sz w:val="20"/>
          <w:szCs w:val="20"/>
          <w:lang w:val="nl-BE"/>
        </w:rPr>
        <w:t>, dat bij gewone meerderheid over de aanvaarding van de kandidaten beslist</w:t>
      </w:r>
      <w:r w:rsidRPr="004D704C">
        <w:rPr>
          <w:rFonts w:ascii="Arial" w:hAnsi="Arial" w:cs="Arial"/>
          <w:color w:val="000000" w:themeColor="text1"/>
          <w:sz w:val="20"/>
          <w:szCs w:val="20"/>
          <w:lang w:val="nl-BE"/>
        </w:rPr>
        <w:t xml:space="preserve">. </w:t>
      </w:r>
      <w:r w:rsidR="00894758" w:rsidRPr="004D704C">
        <w:rPr>
          <w:rFonts w:ascii="Arial" w:hAnsi="Arial" w:cs="Arial"/>
          <w:color w:val="000000" w:themeColor="text1"/>
          <w:sz w:val="20"/>
          <w:szCs w:val="20"/>
          <w:lang w:val="nl-BE"/>
        </w:rPr>
        <w:t xml:space="preserve">De beslissing tot aanvaarding of weigering moet niet gemotiveerd zijn. </w:t>
      </w:r>
    </w:p>
    <w:p w14:paraId="7EF61FD4" w14:textId="77777777" w:rsidR="00E33CD2" w:rsidRPr="004D704C" w:rsidRDefault="00E33CD2" w:rsidP="00D43741">
      <w:pPr>
        <w:pStyle w:val="Lijstalinea"/>
        <w:ind w:left="851" w:hanging="294"/>
        <w:jc w:val="both"/>
        <w:rPr>
          <w:rFonts w:ascii="Arial" w:hAnsi="Arial" w:cs="Arial"/>
          <w:color w:val="000000" w:themeColor="text1"/>
          <w:sz w:val="20"/>
          <w:szCs w:val="20"/>
          <w:lang w:val="nl-BE"/>
        </w:rPr>
      </w:pPr>
    </w:p>
    <w:p w14:paraId="0100FAD7" w14:textId="13881971" w:rsidR="00E33CD2" w:rsidRPr="004D704C" w:rsidRDefault="00E33CD2" w:rsidP="00D43741">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Iedere natuurlijke of rechtspersoon kan als werkend lid aanvaard worden</w:t>
      </w:r>
      <w:r w:rsidR="0042271B" w:rsidRPr="004D704C">
        <w:rPr>
          <w:rFonts w:ascii="Arial" w:hAnsi="Arial" w:cs="Arial"/>
          <w:color w:val="000000" w:themeColor="text1"/>
          <w:sz w:val="20"/>
          <w:szCs w:val="20"/>
          <w:lang w:val="nl-BE"/>
        </w:rPr>
        <w:t xml:space="preserve"> door zich </w:t>
      </w:r>
      <w:r w:rsidR="00DA1D27" w:rsidRPr="004D704C">
        <w:rPr>
          <w:rFonts w:ascii="Arial" w:hAnsi="Arial" w:cs="Arial"/>
          <w:color w:val="000000" w:themeColor="text1"/>
          <w:sz w:val="20"/>
          <w:szCs w:val="20"/>
          <w:lang w:val="nl-BE"/>
        </w:rPr>
        <w:t>schriftelijk</w:t>
      </w:r>
      <w:r w:rsidR="002971F2" w:rsidRPr="004D704C">
        <w:rPr>
          <w:rFonts w:ascii="Arial" w:hAnsi="Arial" w:cs="Arial"/>
          <w:color w:val="000000" w:themeColor="text1"/>
          <w:sz w:val="20"/>
          <w:szCs w:val="20"/>
          <w:lang w:val="nl-BE"/>
        </w:rPr>
        <w:t xml:space="preserve"> </w:t>
      </w:r>
      <w:r w:rsidR="002C3F3C" w:rsidRPr="004D704C">
        <w:rPr>
          <w:rFonts w:ascii="Arial" w:hAnsi="Arial" w:cs="Arial"/>
          <w:color w:val="000000" w:themeColor="text1"/>
          <w:sz w:val="20"/>
          <w:szCs w:val="20"/>
          <w:lang w:val="nl-BE"/>
        </w:rPr>
        <w:t xml:space="preserve">kandidaat </w:t>
      </w:r>
      <w:r w:rsidR="0042271B" w:rsidRPr="004D704C">
        <w:rPr>
          <w:rFonts w:ascii="Arial" w:hAnsi="Arial" w:cs="Arial"/>
          <w:color w:val="000000" w:themeColor="text1"/>
          <w:sz w:val="20"/>
          <w:szCs w:val="20"/>
          <w:lang w:val="nl-BE"/>
        </w:rPr>
        <w:t xml:space="preserve">te </w:t>
      </w:r>
      <w:r w:rsidR="002C3F3C" w:rsidRPr="004D704C">
        <w:rPr>
          <w:rFonts w:ascii="Arial" w:hAnsi="Arial" w:cs="Arial"/>
          <w:color w:val="000000" w:themeColor="text1"/>
          <w:sz w:val="20"/>
          <w:szCs w:val="20"/>
          <w:lang w:val="nl-BE"/>
        </w:rPr>
        <w:t xml:space="preserve">stellen bij </w:t>
      </w:r>
      <w:r w:rsidRPr="004D704C">
        <w:rPr>
          <w:rFonts w:ascii="Arial" w:hAnsi="Arial" w:cs="Arial"/>
          <w:color w:val="000000" w:themeColor="text1"/>
          <w:sz w:val="20"/>
          <w:szCs w:val="20"/>
          <w:lang w:val="nl-BE"/>
        </w:rPr>
        <w:t>de raad van bestuur</w:t>
      </w:r>
      <w:r w:rsidR="00D6273F" w:rsidRPr="004D704C">
        <w:rPr>
          <w:rFonts w:ascii="Arial" w:hAnsi="Arial" w:cs="Arial"/>
          <w:color w:val="000000" w:themeColor="text1"/>
          <w:sz w:val="20"/>
          <w:szCs w:val="20"/>
          <w:lang w:val="nl-BE"/>
        </w:rPr>
        <w:t xml:space="preserve">. Hij /zij </w:t>
      </w:r>
      <w:r w:rsidRPr="004D704C">
        <w:rPr>
          <w:rFonts w:ascii="Arial" w:hAnsi="Arial" w:cs="Arial"/>
          <w:color w:val="000000" w:themeColor="text1"/>
          <w:sz w:val="20"/>
          <w:szCs w:val="20"/>
          <w:lang w:val="nl-BE"/>
        </w:rPr>
        <w:t xml:space="preserve">(i) </w:t>
      </w:r>
      <w:r w:rsidR="00D6273F" w:rsidRPr="004D704C">
        <w:rPr>
          <w:rFonts w:ascii="Arial" w:hAnsi="Arial" w:cs="Arial"/>
          <w:color w:val="000000" w:themeColor="text1"/>
          <w:sz w:val="20"/>
          <w:szCs w:val="20"/>
          <w:lang w:val="nl-BE"/>
        </w:rPr>
        <w:t xml:space="preserve">moet </w:t>
      </w:r>
      <w:r w:rsidRPr="004D704C">
        <w:rPr>
          <w:rFonts w:ascii="Arial" w:hAnsi="Arial" w:cs="Arial"/>
          <w:color w:val="000000" w:themeColor="text1"/>
          <w:sz w:val="20"/>
          <w:szCs w:val="20"/>
          <w:lang w:val="nl-BE"/>
        </w:rPr>
        <w:t xml:space="preserve">bereid en bekwaam </w:t>
      </w:r>
      <w:r w:rsidR="00D6273F" w:rsidRPr="004D704C">
        <w:rPr>
          <w:rFonts w:ascii="Arial" w:hAnsi="Arial" w:cs="Arial"/>
          <w:color w:val="000000" w:themeColor="text1"/>
          <w:sz w:val="20"/>
          <w:szCs w:val="20"/>
          <w:lang w:val="nl-BE"/>
        </w:rPr>
        <w:t xml:space="preserve">zijn </w:t>
      </w:r>
      <w:r w:rsidRPr="004D704C">
        <w:rPr>
          <w:rFonts w:ascii="Arial" w:hAnsi="Arial" w:cs="Arial"/>
          <w:color w:val="000000" w:themeColor="text1"/>
          <w:sz w:val="20"/>
          <w:szCs w:val="20"/>
          <w:lang w:val="nl-BE"/>
        </w:rPr>
        <w:t>bij te dragen tot de verwezenlijking van het doel van de vereniging, (ii) zich ertoe verbind</w:t>
      </w:r>
      <w:r w:rsidR="008C4FCF" w:rsidRPr="004D704C">
        <w:rPr>
          <w:rFonts w:ascii="Arial" w:hAnsi="Arial" w:cs="Arial"/>
          <w:color w:val="000000" w:themeColor="text1"/>
          <w:sz w:val="20"/>
          <w:szCs w:val="20"/>
          <w:lang w:val="nl-BE"/>
        </w:rPr>
        <w:t>en</w:t>
      </w:r>
      <w:r w:rsidRPr="004D704C">
        <w:rPr>
          <w:rFonts w:ascii="Arial" w:hAnsi="Arial" w:cs="Arial"/>
          <w:color w:val="000000" w:themeColor="text1"/>
          <w:sz w:val="20"/>
          <w:szCs w:val="20"/>
          <w:lang w:val="nl-BE"/>
        </w:rPr>
        <w:t xml:space="preserve"> de statuten van de vereniging na te leven, en (iii) </w:t>
      </w:r>
      <w:r w:rsidR="008C4FCF" w:rsidRPr="004D704C">
        <w:rPr>
          <w:rFonts w:ascii="Arial" w:hAnsi="Arial" w:cs="Arial"/>
          <w:color w:val="000000" w:themeColor="text1"/>
          <w:sz w:val="20"/>
          <w:szCs w:val="20"/>
          <w:lang w:val="nl-BE"/>
        </w:rPr>
        <w:t xml:space="preserve">worden </w:t>
      </w:r>
      <w:r w:rsidRPr="004D704C">
        <w:rPr>
          <w:rFonts w:ascii="Arial" w:hAnsi="Arial" w:cs="Arial"/>
          <w:color w:val="000000" w:themeColor="text1"/>
          <w:sz w:val="20"/>
          <w:szCs w:val="20"/>
          <w:lang w:val="nl-BE"/>
        </w:rPr>
        <w:t>voorgedragen door minstens tien werkende leden van de vereniging.</w:t>
      </w:r>
    </w:p>
    <w:p w14:paraId="1DA3B20B" w14:textId="77777777" w:rsidR="00E33CD2" w:rsidRPr="004D704C" w:rsidRDefault="00E33CD2" w:rsidP="00D4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p>
    <w:p w14:paraId="716A98EC" w14:textId="0F5D3A32" w:rsidR="00E33CD2" w:rsidRPr="004D704C" w:rsidRDefault="00CF1680" w:rsidP="00D43741">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Alleen de werkende leden bezitten de volheid van het lidmaatschap met inbegrip van het stemrecht op de algemene vergadering. </w:t>
      </w:r>
    </w:p>
    <w:p w14:paraId="068E5507" w14:textId="77777777" w:rsidR="00670B52" w:rsidRPr="004D704C" w:rsidRDefault="00670B52" w:rsidP="00D4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p>
    <w:p w14:paraId="387B8377" w14:textId="2CC0E131" w:rsidR="00894758" w:rsidRPr="004D704C" w:rsidRDefault="00E33CD2" w:rsidP="00D43741">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sz w:val="20"/>
          <w:szCs w:val="20"/>
          <w:lang w:val="nl-BE"/>
        </w:rPr>
      </w:pPr>
      <w:r w:rsidRPr="004D704C">
        <w:rPr>
          <w:rFonts w:ascii="Arial" w:hAnsi="Arial" w:cs="Arial"/>
          <w:sz w:val="20"/>
          <w:szCs w:val="20"/>
          <w:lang w:val="nl-BE"/>
        </w:rPr>
        <w:t xml:space="preserve">Het </w:t>
      </w:r>
      <w:r w:rsidR="00894758" w:rsidRPr="004D704C">
        <w:rPr>
          <w:rFonts w:ascii="Arial" w:hAnsi="Arial" w:cs="Arial"/>
          <w:sz w:val="20"/>
          <w:szCs w:val="20"/>
          <w:lang w:val="nl-BE"/>
        </w:rPr>
        <w:t xml:space="preserve">werkend lidmaatschap eindigt door overlijden, ontslag of uitsluiting, en voor rechtspersonen </w:t>
      </w:r>
      <w:r w:rsidR="001026C6" w:rsidRPr="004D704C">
        <w:rPr>
          <w:rFonts w:ascii="Arial" w:hAnsi="Arial" w:cs="Arial"/>
          <w:sz w:val="20"/>
          <w:szCs w:val="20"/>
          <w:lang w:val="nl-BE"/>
        </w:rPr>
        <w:t xml:space="preserve">ook </w:t>
      </w:r>
      <w:r w:rsidR="00894758" w:rsidRPr="004D704C">
        <w:rPr>
          <w:rFonts w:ascii="Arial" w:hAnsi="Arial" w:cs="Arial"/>
          <w:sz w:val="20"/>
          <w:szCs w:val="20"/>
          <w:lang w:val="nl-BE"/>
        </w:rPr>
        <w:t>ingeval van vereffening</w:t>
      </w:r>
      <w:r w:rsidR="0042271B" w:rsidRPr="004D704C">
        <w:rPr>
          <w:rFonts w:ascii="Arial" w:hAnsi="Arial" w:cs="Arial"/>
          <w:sz w:val="20"/>
          <w:szCs w:val="20"/>
          <w:lang w:val="nl-BE"/>
        </w:rPr>
        <w:t xml:space="preserve"> </w:t>
      </w:r>
      <w:r w:rsidR="00894758" w:rsidRPr="004D704C">
        <w:rPr>
          <w:rFonts w:ascii="Arial" w:hAnsi="Arial" w:cs="Arial"/>
          <w:sz w:val="20"/>
          <w:szCs w:val="20"/>
          <w:lang w:val="nl-BE"/>
        </w:rPr>
        <w:t>of faillissement.</w:t>
      </w:r>
    </w:p>
    <w:p w14:paraId="48D472BA" w14:textId="77777777" w:rsidR="00894758" w:rsidRPr="004D704C" w:rsidRDefault="00894758" w:rsidP="00D4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sz w:val="20"/>
          <w:szCs w:val="20"/>
          <w:lang w:val="nl-BE"/>
        </w:rPr>
      </w:pPr>
    </w:p>
    <w:p w14:paraId="25EE3EAA" w14:textId="674B9419" w:rsidR="00894758" w:rsidRPr="004D704C" w:rsidRDefault="00894758" w:rsidP="00D43741">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De werkende leden kunnen te allen tijde uit de vereniging treden door schriftelijk hun ontslag in te dienen bij de voorzitter van het bestuur. </w:t>
      </w:r>
    </w:p>
    <w:p w14:paraId="3F3E9BE7" w14:textId="77777777" w:rsidR="00E33CD2" w:rsidRPr="004D704C" w:rsidRDefault="00E33CD2" w:rsidP="00D4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p>
    <w:p w14:paraId="1C0958D8" w14:textId="4CF4282C" w:rsidR="00894758" w:rsidRPr="004D704C" w:rsidRDefault="00894758" w:rsidP="00D43741">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Een werkend lid kan slechts worden uitgesloten door de algemen</w:t>
      </w:r>
      <w:r w:rsidR="00E33CD2" w:rsidRPr="004D704C">
        <w:rPr>
          <w:rFonts w:ascii="Arial" w:hAnsi="Arial" w:cs="Arial"/>
          <w:color w:val="000000" w:themeColor="text1"/>
          <w:sz w:val="20"/>
          <w:szCs w:val="20"/>
          <w:lang w:val="nl-BE"/>
        </w:rPr>
        <w:t>e</w:t>
      </w:r>
      <w:r w:rsidRPr="004D704C">
        <w:rPr>
          <w:rFonts w:ascii="Arial" w:hAnsi="Arial" w:cs="Arial"/>
          <w:color w:val="000000" w:themeColor="text1"/>
          <w:sz w:val="20"/>
          <w:szCs w:val="20"/>
          <w:lang w:val="nl-BE"/>
        </w:rPr>
        <w:t xml:space="preserve"> vergadering met </w:t>
      </w:r>
      <w:r w:rsidR="008D2A7D" w:rsidRPr="004D704C">
        <w:rPr>
          <w:rFonts w:ascii="Arial" w:hAnsi="Arial" w:cs="Arial"/>
          <w:color w:val="000000" w:themeColor="text1"/>
          <w:sz w:val="20"/>
          <w:szCs w:val="20"/>
          <w:lang w:val="nl-BE"/>
        </w:rPr>
        <w:t xml:space="preserve">een meerderheid van twee derde </w:t>
      </w:r>
      <w:r w:rsidRPr="004D704C">
        <w:rPr>
          <w:rFonts w:ascii="Arial" w:hAnsi="Arial" w:cs="Arial"/>
          <w:color w:val="000000" w:themeColor="text1"/>
          <w:sz w:val="20"/>
          <w:szCs w:val="20"/>
          <w:lang w:val="nl-BE"/>
        </w:rPr>
        <w:t>van de uitgebrachte stemmen.</w:t>
      </w:r>
    </w:p>
    <w:p w14:paraId="36994239" w14:textId="77777777" w:rsidR="009B0695" w:rsidRPr="004D704C" w:rsidRDefault="009B0695"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3BDBD030" w14:textId="35049929" w:rsidR="00E33CD2" w:rsidRPr="004D704C" w:rsidRDefault="009B0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6.3 </w:t>
      </w:r>
      <w:r w:rsidR="00D56C8D" w:rsidRPr="004D704C">
        <w:rPr>
          <w:rFonts w:ascii="Arial" w:hAnsi="Arial" w:cs="Arial"/>
          <w:color w:val="000000" w:themeColor="text1"/>
          <w:sz w:val="20"/>
          <w:szCs w:val="20"/>
          <w:lang w:val="nl-BE"/>
        </w:rPr>
        <w:tab/>
      </w:r>
      <w:r w:rsidR="00A21D10" w:rsidRPr="004D704C">
        <w:rPr>
          <w:rFonts w:ascii="Arial" w:hAnsi="Arial" w:cs="Arial"/>
          <w:color w:val="000000" w:themeColor="text1"/>
          <w:sz w:val="20"/>
          <w:szCs w:val="20"/>
          <w:lang w:val="nl-BE"/>
        </w:rPr>
        <w:t>T</w:t>
      </w:r>
      <w:r w:rsidR="00E33CD2" w:rsidRPr="004D704C">
        <w:rPr>
          <w:rFonts w:ascii="Arial" w:hAnsi="Arial" w:cs="Arial"/>
          <w:color w:val="000000" w:themeColor="text1"/>
          <w:sz w:val="20"/>
          <w:szCs w:val="20"/>
          <w:lang w:val="nl-BE"/>
        </w:rPr>
        <w:t>oegetreden leden</w:t>
      </w:r>
    </w:p>
    <w:p w14:paraId="63BD3DBD" w14:textId="77777777" w:rsidR="00E33CD2" w:rsidRPr="004D704C" w:rsidRDefault="00E33CD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5804D44C" w14:textId="1C6063C9" w:rsidR="00894758" w:rsidRPr="004D704C" w:rsidRDefault="00894758" w:rsidP="00D43741">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sz w:val="20"/>
          <w:szCs w:val="20"/>
          <w:lang w:val="nl-BE"/>
        </w:rPr>
      </w:pPr>
      <w:r w:rsidRPr="004D704C">
        <w:rPr>
          <w:rFonts w:ascii="Arial" w:hAnsi="Arial" w:cs="Arial"/>
          <w:sz w:val="20"/>
          <w:szCs w:val="20"/>
          <w:lang w:val="nl-BE"/>
        </w:rPr>
        <w:t>Elke natuurlijke of rechtspersoon die het doel van de vereniging onderst</w:t>
      </w:r>
      <w:r w:rsidR="00E33CD2" w:rsidRPr="004D704C">
        <w:rPr>
          <w:rFonts w:ascii="Arial" w:hAnsi="Arial" w:cs="Arial"/>
          <w:sz w:val="20"/>
          <w:szCs w:val="20"/>
          <w:lang w:val="nl-BE"/>
        </w:rPr>
        <w:t>e</w:t>
      </w:r>
      <w:r w:rsidRPr="004D704C">
        <w:rPr>
          <w:rFonts w:ascii="Arial" w:hAnsi="Arial" w:cs="Arial"/>
          <w:sz w:val="20"/>
          <w:szCs w:val="20"/>
          <w:lang w:val="nl-BE"/>
        </w:rPr>
        <w:t xml:space="preserve">unt kan  </w:t>
      </w:r>
      <w:r w:rsidR="00DA1D27" w:rsidRPr="004D704C">
        <w:rPr>
          <w:rFonts w:ascii="Arial" w:hAnsi="Arial" w:cs="Arial"/>
          <w:sz w:val="20"/>
          <w:szCs w:val="20"/>
          <w:lang w:val="nl-BE"/>
        </w:rPr>
        <w:t xml:space="preserve">worden voorgedragen </w:t>
      </w:r>
      <w:r w:rsidRPr="004D704C">
        <w:rPr>
          <w:rFonts w:ascii="Arial" w:hAnsi="Arial" w:cs="Arial"/>
          <w:sz w:val="20"/>
          <w:szCs w:val="20"/>
          <w:lang w:val="nl-BE"/>
        </w:rPr>
        <w:t xml:space="preserve">door </w:t>
      </w:r>
      <w:r w:rsidR="00FE2E8B" w:rsidRPr="004D704C">
        <w:rPr>
          <w:rFonts w:ascii="Arial" w:hAnsi="Arial" w:cs="Arial"/>
          <w:sz w:val="20"/>
          <w:szCs w:val="20"/>
          <w:lang w:val="nl-BE"/>
        </w:rPr>
        <w:t xml:space="preserve"> een lid van </w:t>
      </w:r>
      <w:r w:rsidRPr="004D704C">
        <w:rPr>
          <w:rFonts w:ascii="Arial" w:hAnsi="Arial" w:cs="Arial"/>
          <w:sz w:val="20"/>
          <w:szCs w:val="20"/>
          <w:lang w:val="nl-BE"/>
        </w:rPr>
        <w:t>het bestuur om toetredend lid te worden, of een aanvraag daartoe indienen.</w:t>
      </w:r>
    </w:p>
    <w:p w14:paraId="07D1834D" w14:textId="77777777" w:rsidR="00E33CD2" w:rsidRPr="004D704C" w:rsidRDefault="00E33CD2" w:rsidP="00D43741">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p>
    <w:p w14:paraId="56E7FFE3" w14:textId="7464548A" w:rsidR="00894758" w:rsidRPr="004D704C" w:rsidRDefault="00E33CD2" w:rsidP="00D43741">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Het be</w:t>
      </w:r>
      <w:r w:rsidR="00894758" w:rsidRPr="004D704C">
        <w:rPr>
          <w:rFonts w:ascii="Arial" w:hAnsi="Arial" w:cs="Arial"/>
          <w:color w:val="000000" w:themeColor="text1"/>
          <w:sz w:val="20"/>
          <w:szCs w:val="20"/>
          <w:lang w:val="nl-BE"/>
        </w:rPr>
        <w:t>stuur</w:t>
      </w:r>
      <w:r w:rsidR="00CF1680" w:rsidRPr="004D704C">
        <w:rPr>
          <w:rFonts w:ascii="Arial" w:hAnsi="Arial" w:cs="Arial"/>
          <w:color w:val="000000" w:themeColor="text1"/>
          <w:sz w:val="20"/>
          <w:szCs w:val="20"/>
          <w:lang w:val="nl-BE"/>
        </w:rPr>
        <w:t xml:space="preserve"> be</w:t>
      </w:r>
      <w:r w:rsidR="00894758" w:rsidRPr="004D704C">
        <w:rPr>
          <w:rFonts w:ascii="Arial" w:hAnsi="Arial" w:cs="Arial"/>
          <w:color w:val="000000" w:themeColor="text1"/>
          <w:sz w:val="20"/>
          <w:szCs w:val="20"/>
          <w:lang w:val="nl-BE"/>
        </w:rPr>
        <w:t>slist over de aanvaarding of weigering van de kandidaat</w:t>
      </w:r>
      <w:r w:rsidR="00985B09" w:rsidRPr="004D704C">
        <w:rPr>
          <w:rFonts w:ascii="Arial" w:hAnsi="Arial" w:cs="Arial"/>
          <w:color w:val="000000" w:themeColor="text1"/>
          <w:sz w:val="20"/>
          <w:szCs w:val="20"/>
          <w:lang w:val="nl-BE"/>
        </w:rPr>
        <w:t xml:space="preserve"> en moet die beslissing niet motiveren.</w:t>
      </w:r>
    </w:p>
    <w:p w14:paraId="664F734A" w14:textId="77777777" w:rsidR="00E33CD2" w:rsidRPr="004D704C" w:rsidRDefault="00E33CD2" w:rsidP="00D43741">
      <w:pPr>
        <w:pStyle w:val="Lijstalinea"/>
        <w:ind w:left="851" w:hanging="294"/>
        <w:jc w:val="both"/>
        <w:rPr>
          <w:rFonts w:ascii="Arial" w:hAnsi="Arial" w:cs="Arial"/>
          <w:color w:val="000000" w:themeColor="text1"/>
          <w:sz w:val="20"/>
          <w:szCs w:val="20"/>
          <w:lang w:val="nl-BE"/>
        </w:rPr>
      </w:pPr>
    </w:p>
    <w:p w14:paraId="7349AF07" w14:textId="73AA7EDB" w:rsidR="00E33CD2" w:rsidRPr="004D704C" w:rsidRDefault="00E33CD2" w:rsidP="00D43741">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Toe</w:t>
      </w:r>
      <w:r w:rsidR="00985B09" w:rsidRPr="004D704C">
        <w:rPr>
          <w:rFonts w:ascii="Arial" w:hAnsi="Arial" w:cs="Arial"/>
          <w:color w:val="000000" w:themeColor="text1"/>
          <w:sz w:val="20"/>
          <w:szCs w:val="20"/>
          <w:lang w:val="nl-BE"/>
        </w:rPr>
        <w:t>getre</w:t>
      </w:r>
      <w:r w:rsidRPr="004D704C">
        <w:rPr>
          <w:rFonts w:ascii="Arial" w:hAnsi="Arial" w:cs="Arial"/>
          <w:color w:val="000000" w:themeColor="text1"/>
          <w:sz w:val="20"/>
          <w:szCs w:val="20"/>
          <w:lang w:val="nl-BE"/>
        </w:rPr>
        <w:t>d</w:t>
      </w:r>
      <w:r w:rsidR="00985B09" w:rsidRPr="004D704C">
        <w:rPr>
          <w:rFonts w:ascii="Arial" w:hAnsi="Arial" w:cs="Arial"/>
          <w:color w:val="000000" w:themeColor="text1"/>
          <w:sz w:val="20"/>
          <w:szCs w:val="20"/>
          <w:lang w:val="nl-BE"/>
        </w:rPr>
        <w:t xml:space="preserve">en </w:t>
      </w:r>
      <w:r w:rsidR="002F4C49" w:rsidRPr="004D704C">
        <w:rPr>
          <w:rFonts w:ascii="Arial" w:hAnsi="Arial" w:cs="Arial"/>
          <w:color w:val="000000" w:themeColor="text1"/>
          <w:sz w:val="20"/>
          <w:szCs w:val="20"/>
          <w:lang w:val="nl-BE"/>
        </w:rPr>
        <w:t xml:space="preserve">leden </w:t>
      </w:r>
      <w:r w:rsidR="00985B09" w:rsidRPr="004D704C">
        <w:rPr>
          <w:rFonts w:ascii="Arial" w:hAnsi="Arial" w:cs="Arial"/>
          <w:color w:val="000000" w:themeColor="text1"/>
          <w:sz w:val="20"/>
          <w:szCs w:val="20"/>
          <w:lang w:val="nl-BE"/>
        </w:rPr>
        <w:t xml:space="preserve">hebben </w:t>
      </w:r>
      <w:r w:rsidR="00670B52" w:rsidRPr="004D704C">
        <w:rPr>
          <w:rFonts w:ascii="Arial" w:hAnsi="Arial" w:cs="Arial"/>
          <w:color w:val="000000" w:themeColor="text1"/>
          <w:sz w:val="20"/>
          <w:szCs w:val="20"/>
          <w:lang w:val="nl-BE"/>
        </w:rPr>
        <w:t xml:space="preserve">enkel de rechten en verplichtingen die in deze statuten zijn omschreven; zij kunnen de algemene vergadering bijwonen maar hebben </w:t>
      </w:r>
      <w:r w:rsidR="00985B09" w:rsidRPr="004D704C">
        <w:rPr>
          <w:rFonts w:ascii="Arial" w:hAnsi="Arial" w:cs="Arial"/>
          <w:color w:val="000000" w:themeColor="text1"/>
          <w:sz w:val="20"/>
          <w:szCs w:val="20"/>
          <w:lang w:val="nl-BE"/>
        </w:rPr>
        <w:t xml:space="preserve">geen stemrecht. </w:t>
      </w:r>
    </w:p>
    <w:p w14:paraId="6CCC8D4F" w14:textId="77777777" w:rsidR="00E33CD2" w:rsidRPr="004D704C" w:rsidRDefault="00E33CD2" w:rsidP="00D43741">
      <w:pPr>
        <w:pStyle w:val="Lijstalinea"/>
        <w:ind w:left="851" w:hanging="294"/>
        <w:jc w:val="both"/>
        <w:rPr>
          <w:rFonts w:ascii="Arial" w:hAnsi="Arial" w:cs="Arial"/>
          <w:color w:val="000000" w:themeColor="text1"/>
          <w:sz w:val="20"/>
          <w:szCs w:val="20"/>
          <w:lang w:val="nl-BE"/>
        </w:rPr>
      </w:pPr>
    </w:p>
    <w:p w14:paraId="4D5B382A" w14:textId="4C0EC58B" w:rsidR="00103EB3" w:rsidRPr="004D704C" w:rsidRDefault="00985B09" w:rsidP="00D43741">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Het lidmaatschap van een toegetreden lid eindigt door overlijden, ontslag of uitsluiting, en, voor rechtspersonen</w:t>
      </w:r>
      <w:r w:rsidR="001026C6" w:rsidRPr="004D704C">
        <w:rPr>
          <w:rFonts w:ascii="Arial" w:hAnsi="Arial" w:cs="Arial"/>
          <w:color w:val="000000" w:themeColor="text1"/>
          <w:sz w:val="20"/>
          <w:szCs w:val="20"/>
          <w:lang w:val="nl-BE"/>
        </w:rPr>
        <w:t xml:space="preserve"> ook</w:t>
      </w:r>
      <w:r w:rsidRPr="004D704C">
        <w:rPr>
          <w:rFonts w:ascii="Arial" w:hAnsi="Arial" w:cs="Arial"/>
          <w:color w:val="000000" w:themeColor="text1"/>
          <w:sz w:val="20"/>
          <w:szCs w:val="20"/>
          <w:lang w:val="nl-BE"/>
        </w:rPr>
        <w:t xml:space="preserve"> ingeval van vereffening of faillissement</w:t>
      </w:r>
      <w:r w:rsidR="00E33CD2" w:rsidRPr="004D704C">
        <w:rPr>
          <w:rFonts w:ascii="Arial" w:hAnsi="Arial" w:cs="Arial"/>
          <w:color w:val="000000" w:themeColor="text1"/>
          <w:sz w:val="20"/>
          <w:szCs w:val="20"/>
          <w:lang w:val="nl-BE"/>
        </w:rPr>
        <w:t>.</w:t>
      </w:r>
    </w:p>
    <w:p w14:paraId="0B48767E" w14:textId="77777777" w:rsidR="0097574F" w:rsidRPr="004D704C" w:rsidRDefault="0097574F" w:rsidP="00D43741">
      <w:pPr>
        <w:pStyle w:val="Lijstalinea"/>
        <w:ind w:left="851" w:hanging="294"/>
        <w:jc w:val="both"/>
        <w:rPr>
          <w:rFonts w:ascii="Arial" w:hAnsi="Arial" w:cs="Arial"/>
          <w:color w:val="000000" w:themeColor="text1"/>
          <w:sz w:val="20"/>
          <w:szCs w:val="20"/>
          <w:lang w:val="nl-BE"/>
        </w:rPr>
      </w:pPr>
    </w:p>
    <w:p w14:paraId="49579C0D" w14:textId="0EB3AA2E" w:rsidR="00E33CD2" w:rsidRPr="004D704C" w:rsidRDefault="00985B09" w:rsidP="00D43741">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Toegetreden </w:t>
      </w:r>
      <w:r w:rsidR="009B0695" w:rsidRPr="004D704C">
        <w:rPr>
          <w:rFonts w:ascii="Arial" w:hAnsi="Arial" w:cs="Arial"/>
          <w:color w:val="000000" w:themeColor="text1"/>
          <w:sz w:val="20"/>
          <w:szCs w:val="20"/>
          <w:lang w:val="nl-BE"/>
        </w:rPr>
        <w:t xml:space="preserve">leden kunnen te allen tijde uit de vereniging treden door schriftelijk hun ontslag in te dienen bij </w:t>
      </w:r>
      <w:r w:rsidR="001026C6" w:rsidRPr="004D704C">
        <w:rPr>
          <w:rFonts w:ascii="Arial" w:hAnsi="Arial" w:cs="Arial"/>
          <w:color w:val="000000" w:themeColor="text1"/>
          <w:sz w:val="20"/>
          <w:szCs w:val="20"/>
          <w:lang w:val="nl-BE"/>
        </w:rPr>
        <w:t xml:space="preserve">de voorzitter van </w:t>
      </w:r>
      <w:r w:rsidRPr="004D704C">
        <w:rPr>
          <w:rFonts w:ascii="Arial" w:hAnsi="Arial" w:cs="Arial"/>
          <w:color w:val="000000" w:themeColor="text1"/>
          <w:sz w:val="20"/>
          <w:szCs w:val="20"/>
          <w:lang w:val="nl-BE"/>
        </w:rPr>
        <w:t>het bestuur</w:t>
      </w:r>
      <w:r w:rsidR="009B0695" w:rsidRPr="004D704C">
        <w:rPr>
          <w:rFonts w:ascii="Arial" w:hAnsi="Arial" w:cs="Arial"/>
          <w:color w:val="000000" w:themeColor="text1"/>
          <w:sz w:val="20"/>
          <w:szCs w:val="20"/>
          <w:lang w:val="nl-BE"/>
        </w:rPr>
        <w:t xml:space="preserve">. </w:t>
      </w:r>
    </w:p>
    <w:p w14:paraId="410A80CE" w14:textId="77777777" w:rsidR="00E33CD2" w:rsidRPr="004D704C" w:rsidRDefault="00E33CD2" w:rsidP="00D43741">
      <w:pPr>
        <w:pStyle w:val="Lijstalinea"/>
        <w:ind w:left="851" w:hanging="294"/>
        <w:jc w:val="both"/>
        <w:rPr>
          <w:rFonts w:ascii="Arial" w:hAnsi="Arial" w:cs="Arial"/>
          <w:color w:val="000000" w:themeColor="text1"/>
          <w:sz w:val="20"/>
          <w:szCs w:val="20"/>
          <w:lang w:val="nl-BE"/>
        </w:rPr>
      </w:pPr>
    </w:p>
    <w:p w14:paraId="4188EFD8" w14:textId="53FF57FC" w:rsidR="00985B09" w:rsidRPr="004D704C" w:rsidRDefault="00985B09" w:rsidP="00D43741">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94"/>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Het bestuur kan bij gewone meerderheid </w:t>
      </w:r>
      <w:r w:rsidR="001026C6" w:rsidRPr="004D704C">
        <w:rPr>
          <w:rFonts w:ascii="Arial" w:hAnsi="Arial" w:cs="Arial"/>
          <w:color w:val="000000" w:themeColor="text1"/>
          <w:sz w:val="20"/>
          <w:szCs w:val="20"/>
          <w:lang w:val="nl-BE"/>
        </w:rPr>
        <w:t>elk</w:t>
      </w:r>
      <w:r w:rsidRPr="004D704C">
        <w:rPr>
          <w:rFonts w:ascii="Arial" w:hAnsi="Arial" w:cs="Arial"/>
          <w:color w:val="000000" w:themeColor="text1"/>
          <w:sz w:val="20"/>
          <w:szCs w:val="20"/>
          <w:lang w:val="nl-BE"/>
        </w:rPr>
        <w:t xml:space="preserve"> toegetreden lid uitsluiten </w:t>
      </w:r>
      <w:r w:rsidR="001026C6" w:rsidRPr="004D704C">
        <w:rPr>
          <w:rFonts w:ascii="Arial" w:hAnsi="Arial" w:cs="Arial"/>
          <w:color w:val="000000" w:themeColor="text1"/>
          <w:sz w:val="20"/>
          <w:szCs w:val="20"/>
          <w:lang w:val="nl-BE"/>
        </w:rPr>
        <w:t>d</w:t>
      </w:r>
      <w:r w:rsidRPr="004D704C">
        <w:rPr>
          <w:rFonts w:ascii="Arial" w:hAnsi="Arial" w:cs="Arial"/>
          <w:color w:val="000000" w:themeColor="text1"/>
          <w:sz w:val="20"/>
          <w:szCs w:val="20"/>
          <w:lang w:val="nl-BE"/>
        </w:rPr>
        <w:t>a</w:t>
      </w:r>
      <w:r w:rsidR="001026C6" w:rsidRPr="004D704C">
        <w:rPr>
          <w:rFonts w:ascii="Arial" w:hAnsi="Arial" w:cs="Arial"/>
          <w:color w:val="000000" w:themeColor="text1"/>
          <w:sz w:val="20"/>
          <w:szCs w:val="20"/>
          <w:lang w:val="nl-BE"/>
        </w:rPr>
        <w:t>t</w:t>
      </w:r>
      <w:r w:rsidRPr="004D704C">
        <w:rPr>
          <w:rFonts w:ascii="Arial" w:hAnsi="Arial" w:cs="Arial"/>
          <w:color w:val="000000" w:themeColor="text1"/>
          <w:sz w:val="20"/>
          <w:szCs w:val="20"/>
          <w:lang w:val="nl-BE"/>
        </w:rPr>
        <w:t xml:space="preserve"> de statuten van de vereniging of haar belangen schendt.</w:t>
      </w:r>
    </w:p>
    <w:p w14:paraId="2181AA2F" w14:textId="77777777" w:rsidR="009B0695" w:rsidRPr="004D704C" w:rsidRDefault="009B0695"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28D13219" w14:textId="098C1EBE" w:rsidR="00CF1680" w:rsidRPr="004D704C" w:rsidRDefault="009B0695" w:rsidP="007A1D0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6.4 </w:t>
      </w:r>
      <w:r w:rsidR="00D56C8D" w:rsidRPr="004D704C">
        <w:rPr>
          <w:rFonts w:ascii="Arial" w:hAnsi="Arial" w:cs="Arial"/>
          <w:color w:val="000000" w:themeColor="text1"/>
          <w:sz w:val="20"/>
          <w:szCs w:val="20"/>
          <w:lang w:val="nl-BE"/>
        </w:rPr>
        <w:tab/>
      </w:r>
      <w:r w:rsidR="00941391" w:rsidRPr="004D704C">
        <w:rPr>
          <w:rFonts w:ascii="Arial" w:hAnsi="Arial" w:cs="Arial"/>
          <w:color w:val="000000" w:themeColor="text1"/>
          <w:sz w:val="20"/>
          <w:szCs w:val="20"/>
          <w:lang w:val="nl-BE"/>
        </w:rPr>
        <w:t>Het b</w:t>
      </w:r>
      <w:r w:rsidR="00CF1680" w:rsidRPr="004D704C">
        <w:rPr>
          <w:rFonts w:ascii="Arial" w:hAnsi="Arial" w:cs="Arial"/>
          <w:color w:val="000000" w:themeColor="text1"/>
          <w:sz w:val="20"/>
          <w:szCs w:val="20"/>
          <w:lang w:val="nl-BE"/>
        </w:rPr>
        <w:t>estuur kan zowel aan een werkend lid als aan een toegetreden lid de titel van steunend, beschermend of erelid toekennen.</w:t>
      </w:r>
    </w:p>
    <w:p w14:paraId="306C5B45" w14:textId="77777777" w:rsidR="002F4C49" w:rsidRPr="004D704C" w:rsidRDefault="002F4C49" w:rsidP="00D4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6E24E2C9" w14:textId="2F384B53" w:rsidR="002F4C49" w:rsidRPr="004D704C" w:rsidRDefault="002F4C49" w:rsidP="00D4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6.5 </w:t>
      </w:r>
      <w:r w:rsidR="00D56C8D"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 xml:space="preserve">De werkende en toegetreden leden kunnen een e-mailadres </w:t>
      </w:r>
      <w:r w:rsidR="0089229B" w:rsidRPr="004D704C">
        <w:rPr>
          <w:rFonts w:ascii="Arial" w:hAnsi="Arial" w:cs="Arial"/>
          <w:color w:val="000000" w:themeColor="text1"/>
          <w:sz w:val="20"/>
          <w:szCs w:val="20"/>
          <w:lang w:val="nl-BE"/>
        </w:rPr>
        <w:t xml:space="preserve">bezorgen </w:t>
      </w:r>
      <w:r w:rsidRPr="004D704C">
        <w:rPr>
          <w:rFonts w:ascii="Arial" w:hAnsi="Arial" w:cs="Arial"/>
          <w:color w:val="000000" w:themeColor="text1"/>
          <w:sz w:val="20"/>
          <w:szCs w:val="20"/>
          <w:lang w:val="nl-BE"/>
        </w:rPr>
        <w:t xml:space="preserve">aan het bestuur om met hem/haar </w:t>
      </w:r>
      <w:r w:rsidR="001026C6" w:rsidRPr="004D704C">
        <w:rPr>
          <w:rFonts w:ascii="Arial" w:hAnsi="Arial" w:cs="Arial"/>
          <w:color w:val="000000" w:themeColor="text1"/>
          <w:sz w:val="20"/>
          <w:szCs w:val="20"/>
          <w:lang w:val="nl-BE"/>
        </w:rPr>
        <w:t xml:space="preserve">te </w:t>
      </w:r>
      <w:r w:rsidRPr="004D704C">
        <w:rPr>
          <w:rFonts w:ascii="Arial" w:hAnsi="Arial" w:cs="Arial"/>
          <w:color w:val="000000" w:themeColor="text1"/>
          <w:sz w:val="20"/>
          <w:szCs w:val="20"/>
          <w:lang w:val="nl-BE"/>
        </w:rPr>
        <w:t>communiceren. Het bestuur kan dit adres geldig gebruiken voor elke communicatie tot aan de mededeling door het betrokken lid van een ander e-mailadres of van zijn/haar wens niet meer per e-mail te communiceren.</w:t>
      </w:r>
    </w:p>
    <w:p w14:paraId="0308FFCF" w14:textId="77777777" w:rsidR="00613D02" w:rsidRPr="004D704C" w:rsidRDefault="00613D0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313F9CF0" w14:textId="0020D97F"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7</w:t>
      </w:r>
      <w:r w:rsidR="009B0695" w:rsidRPr="004D704C">
        <w:rPr>
          <w:rFonts w:ascii="Arial" w:hAnsi="Arial" w:cs="Arial"/>
          <w:b/>
          <w:bCs/>
          <w:color w:val="000000" w:themeColor="text1"/>
          <w:sz w:val="20"/>
          <w:szCs w:val="20"/>
          <w:lang w:val="nl-BE"/>
        </w:rPr>
        <w:t xml:space="preserve"> </w:t>
      </w:r>
      <w:r w:rsidR="00592004" w:rsidRPr="004D704C">
        <w:rPr>
          <w:rFonts w:ascii="Arial" w:hAnsi="Arial" w:cs="Arial"/>
          <w:b/>
          <w:bCs/>
          <w:color w:val="000000" w:themeColor="text1"/>
          <w:sz w:val="20"/>
          <w:szCs w:val="20"/>
          <w:lang w:val="nl-BE"/>
        </w:rPr>
        <w:t xml:space="preserve">| </w:t>
      </w:r>
      <w:r w:rsidR="00921B5B" w:rsidRPr="004D704C">
        <w:rPr>
          <w:rFonts w:ascii="Arial" w:hAnsi="Arial" w:cs="Arial"/>
          <w:bCs/>
          <w:color w:val="000000" w:themeColor="text1"/>
          <w:sz w:val="20"/>
          <w:szCs w:val="20"/>
          <w:lang w:val="nl-BE"/>
        </w:rPr>
        <w:t>Geen a</w:t>
      </w:r>
      <w:r w:rsidR="009B0695" w:rsidRPr="004D704C">
        <w:rPr>
          <w:rFonts w:ascii="Arial" w:hAnsi="Arial" w:cs="Arial"/>
          <w:bCs/>
          <w:color w:val="000000" w:themeColor="text1"/>
          <w:sz w:val="20"/>
          <w:szCs w:val="20"/>
          <w:lang w:val="nl-BE"/>
        </w:rPr>
        <w:t>anspraak op vermogen – Aansprakelijkheid</w:t>
      </w:r>
      <w:r w:rsidR="009B0695" w:rsidRPr="004D704C">
        <w:rPr>
          <w:rFonts w:ascii="Arial" w:hAnsi="Arial" w:cs="Arial"/>
          <w:b/>
          <w:bCs/>
          <w:color w:val="000000" w:themeColor="text1"/>
          <w:sz w:val="20"/>
          <w:szCs w:val="20"/>
          <w:lang w:val="nl-BE"/>
        </w:rPr>
        <w:t xml:space="preserve"> </w:t>
      </w:r>
    </w:p>
    <w:p w14:paraId="4B9F619A" w14:textId="77777777" w:rsidR="009E4153" w:rsidRPr="004D704C" w:rsidRDefault="009E4153"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3EBA9151" w14:textId="72C9FFE3" w:rsidR="00985B09"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7.1 </w:t>
      </w:r>
      <w:r w:rsidR="009E4153" w:rsidRPr="004D704C">
        <w:rPr>
          <w:rFonts w:ascii="Arial" w:hAnsi="Arial" w:cs="Arial"/>
          <w:color w:val="000000" w:themeColor="text1"/>
          <w:sz w:val="20"/>
          <w:szCs w:val="20"/>
          <w:lang w:val="nl-BE"/>
        </w:rPr>
        <w:tab/>
      </w:r>
      <w:r w:rsidR="00985B09" w:rsidRPr="004D704C">
        <w:rPr>
          <w:rFonts w:ascii="Arial" w:hAnsi="Arial" w:cs="Arial"/>
          <w:color w:val="000000" w:themeColor="text1"/>
          <w:sz w:val="20"/>
          <w:szCs w:val="20"/>
          <w:lang w:val="nl-BE"/>
        </w:rPr>
        <w:t>Werkende noch toegetreden leden kunnen enige aanspraak maken op het vermogen van de vereniging of op teruggave van enige betaalde lidmaatschapsbijdrage.</w:t>
      </w:r>
    </w:p>
    <w:p w14:paraId="5AF5991F" w14:textId="77777777" w:rsidR="00921B5B" w:rsidRPr="004D704C" w:rsidRDefault="00921B5B" w:rsidP="009E415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cs="Arial"/>
          <w:color w:val="000000" w:themeColor="text1"/>
          <w:sz w:val="20"/>
          <w:szCs w:val="20"/>
          <w:lang w:val="nl-BE"/>
        </w:rPr>
      </w:pPr>
    </w:p>
    <w:p w14:paraId="6633B380" w14:textId="5F39E8A8" w:rsidR="00985B09"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7.2 </w:t>
      </w:r>
      <w:r w:rsidR="009E4153" w:rsidRPr="004D704C">
        <w:rPr>
          <w:rFonts w:ascii="Arial" w:hAnsi="Arial" w:cs="Arial"/>
          <w:color w:val="000000" w:themeColor="text1"/>
          <w:sz w:val="20"/>
          <w:szCs w:val="20"/>
          <w:lang w:val="nl-BE"/>
        </w:rPr>
        <w:tab/>
      </w:r>
      <w:r w:rsidR="00985B09" w:rsidRPr="004D704C">
        <w:rPr>
          <w:rFonts w:ascii="Arial" w:hAnsi="Arial" w:cs="Arial"/>
          <w:color w:val="000000" w:themeColor="text1"/>
          <w:sz w:val="20"/>
          <w:szCs w:val="20"/>
          <w:lang w:val="nl-BE"/>
        </w:rPr>
        <w:t>Werkende noch toegetreden leden zijn, in die hoedanigheid, aansprakelijk voor de verbintenissen van de vereniging.</w:t>
      </w:r>
    </w:p>
    <w:p w14:paraId="32A4B4FD" w14:textId="77777777" w:rsidR="00985B09" w:rsidRPr="004D704C" w:rsidRDefault="00985B09"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00D52520" w14:textId="0B4A680B"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8</w:t>
      </w:r>
    </w:p>
    <w:p w14:paraId="473C3FAA" w14:textId="77777777" w:rsidR="00592004" w:rsidRPr="004D704C" w:rsidRDefault="00592004"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3E262FE2" w14:textId="6D63443B" w:rsidR="00941391"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FF0000"/>
          <w:sz w:val="20"/>
          <w:szCs w:val="20"/>
          <w:lang w:val="nl-BE"/>
        </w:rPr>
      </w:pPr>
      <w:r w:rsidRPr="004D704C">
        <w:rPr>
          <w:rFonts w:ascii="Arial" w:hAnsi="Arial" w:cs="Arial"/>
          <w:color w:val="000000" w:themeColor="text1"/>
          <w:sz w:val="20"/>
          <w:szCs w:val="20"/>
          <w:lang w:val="nl-BE"/>
        </w:rPr>
        <w:t xml:space="preserve">8.1 </w:t>
      </w:r>
      <w:r w:rsidR="00592004"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 xml:space="preserve">De jaarlijkse lidmaatschapsbijdrage van de werkende leden </w:t>
      </w:r>
      <w:r w:rsidR="00670B52" w:rsidRPr="004D704C">
        <w:rPr>
          <w:rFonts w:ascii="Arial" w:hAnsi="Arial" w:cs="Arial"/>
          <w:color w:val="000000" w:themeColor="text1"/>
          <w:sz w:val="20"/>
          <w:szCs w:val="20"/>
          <w:lang w:val="nl-BE"/>
        </w:rPr>
        <w:t xml:space="preserve">en de toegetreden leden </w:t>
      </w:r>
      <w:r w:rsidRPr="004D704C">
        <w:rPr>
          <w:rFonts w:ascii="Arial" w:hAnsi="Arial" w:cs="Arial"/>
          <w:color w:val="000000" w:themeColor="text1"/>
          <w:sz w:val="20"/>
          <w:szCs w:val="20"/>
          <w:lang w:val="nl-BE"/>
        </w:rPr>
        <w:t>wordt vastgesteld door de raad van bestuur</w:t>
      </w:r>
      <w:r w:rsidR="001B2EC7" w:rsidRPr="004D704C">
        <w:rPr>
          <w:rFonts w:ascii="Arial" w:hAnsi="Arial" w:cs="Arial"/>
          <w:color w:val="000000" w:themeColor="text1"/>
          <w:sz w:val="20"/>
          <w:szCs w:val="20"/>
          <w:lang w:val="nl-BE"/>
        </w:rPr>
        <w:t xml:space="preserve"> ,</w:t>
      </w:r>
      <w:r w:rsidRPr="004D704C">
        <w:rPr>
          <w:rFonts w:ascii="Arial" w:hAnsi="Arial" w:cs="Arial"/>
          <w:color w:val="000000" w:themeColor="text1"/>
          <w:sz w:val="20"/>
          <w:szCs w:val="20"/>
          <w:lang w:val="nl-BE"/>
        </w:rPr>
        <w:t xml:space="preserve"> maar mag niet meer bedragen dan 250 euro per jaar. </w:t>
      </w:r>
    </w:p>
    <w:p w14:paraId="79F57AB7" w14:textId="77777777" w:rsidR="00941391"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415037AF" w14:textId="522E6762" w:rsidR="00941391"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8.2 </w:t>
      </w:r>
      <w:r w:rsidR="00592004"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Elk werkend lid</w:t>
      </w:r>
      <w:r w:rsidR="00670B52" w:rsidRPr="004D704C">
        <w:rPr>
          <w:rFonts w:ascii="Arial" w:hAnsi="Arial" w:cs="Arial"/>
          <w:color w:val="000000" w:themeColor="text1"/>
          <w:sz w:val="20"/>
          <w:szCs w:val="20"/>
          <w:lang w:val="nl-BE"/>
        </w:rPr>
        <w:t xml:space="preserve"> en toegetreden lid</w:t>
      </w:r>
      <w:r w:rsidRPr="004D704C">
        <w:rPr>
          <w:rFonts w:ascii="Arial" w:hAnsi="Arial" w:cs="Arial"/>
          <w:color w:val="000000" w:themeColor="text1"/>
          <w:sz w:val="20"/>
          <w:szCs w:val="20"/>
          <w:lang w:val="nl-BE"/>
        </w:rPr>
        <w:t xml:space="preserve"> dat de door hem verschuldigde bijdrage niet betaalt binnen de veertien dagen na herhaald schriftelijk verzoek</w:t>
      </w:r>
      <w:r w:rsidR="001C18FF">
        <w:rPr>
          <w:rFonts w:ascii="Arial" w:hAnsi="Arial" w:cs="Arial"/>
          <w:color w:val="000000" w:themeColor="text1"/>
          <w:sz w:val="20"/>
          <w:szCs w:val="20"/>
          <w:lang w:val="nl-BE"/>
        </w:rPr>
        <w:t>,</w:t>
      </w:r>
      <w:r w:rsidRPr="004D704C">
        <w:rPr>
          <w:rFonts w:ascii="Arial" w:hAnsi="Arial" w:cs="Arial"/>
          <w:color w:val="000000" w:themeColor="text1"/>
          <w:sz w:val="20"/>
          <w:szCs w:val="20"/>
          <w:lang w:val="nl-BE"/>
        </w:rPr>
        <w:t xml:space="preserve"> wordt geacht ontslag te nemen. </w:t>
      </w:r>
    </w:p>
    <w:p w14:paraId="3E72E35D" w14:textId="77777777" w:rsidR="00AC4FD4" w:rsidRPr="004D704C" w:rsidRDefault="00AC4FD4"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themeColor="text1"/>
          <w:sz w:val="20"/>
          <w:szCs w:val="20"/>
          <w:lang w:val="nl-BE"/>
        </w:rPr>
      </w:pPr>
    </w:p>
    <w:p w14:paraId="0C06F09A" w14:textId="77777777" w:rsidR="00592004" w:rsidRPr="004D704C" w:rsidRDefault="00592004"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themeColor="text1"/>
          <w:sz w:val="20"/>
          <w:szCs w:val="20"/>
          <w:lang w:val="nl-BE"/>
        </w:rPr>
      </w:pPr>
    </w:p>
    <w:p w14:paraId="44A3445C" w14:textId="4F2001FD"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themeColor="text1"/>
          <w:lang w:val="nl-BE"/>
        </w:rPr>
      </w:pPr>
      <w:r w:rsidRPr="004D704C">
        <w:rPr>
          <w:rFonts w:ascii="Arial" w:hAnsi="Arial" w:cs="Arial"/>
          <w:b/>
          <w:color w:val="000000" w:themeColor="text1"/>
          <w:lang w:val="nl-BE"/>
        </w:rPr>
        <w:t>Hoofdstuk III – Be</w:t>
      </w:r>
      <w:r w:rsidR="00985B09" w:rsidRPr="004D704C">
        <w:rPr>
          <w:rFonts w:ascii="Arial" w:hAnsi="Arial" w:cs="Arial"/>
          <w:b/>
          <w:color w:val="000000" w:themeColor="text1"/>
          <w:lang w:val="nl-BE"/>
        </w:rPr>
        <w:t>stuur</w:t>
      </w:r>
    </w:p>
    <w:p w14:paraId="468263F6" w14:textId="77777777"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1341B122" w14:textId="77777777"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9</w:t>
      </w:r>
    </w:p>
    <w:p w14:paraId="588E098E" w14:textId="77777777" w:rsidR="00F46F42" w:rsidRPr="004D704C" w:rsidRDefault="00F46F4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2EC6D34B" w14:textId="5C117A94" w:rsidR="00941391"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9.1 </w:t>
      </w:r>
      <w:r w:rsidR="00F46F42" w:rsidRPr="004D704C">
        <w:rPr>
          <w:rFonts w:ascii="Arial" w:hAnsi="Arial" w:cs="Arial"/>
          <w:color w:val="000000" w:themeColor="text1"/>
          <w:sz w:val="20"/>
          <w:szCs w:val="20"/>
          <w:lang w:val="nl-BE"/>
        </w:rPr>
        <w:tab/>
      </w:r>
      <w:r w:rsidR="00CF1680" w:rsidRPr="004D704C">
        <w:rPr>
          <w:rFonts w:ascii="Arial" w:hAnsi="Arial" w:cs="Arial"/>
          <w:color w:val="000000" w:themeColor="text1"/>
          <w:sz w:val="20"/>
          <w:szCs w:val="20"/>
          <w:lang w:val="nl-BE"/>
        </w:rPr>
        <w:t xml:space="preserve">De vereniging wordt bestuurd door een </w:t>
      </w:r>
      <w:r w:rsidR="00AC4FD4" w:rsidRPr="004D704C">
        <w:rPr>
          <w:rFonts w:ascii="Arial" w:hAnsi="Arial" w:cs="Arial"/>
          <w:color w:val="000000" w:themeColor="text1"/>
          <w:sz w:val="20"/>
          <w:szCs w:val="20"/>
          <w:lang w:val="nl-BE"/>
        </w:rPr>
        <w:t>bestuursorgaan (</w:t>
      </w:r>
      <w:r w:rsidR="00985B09" w:rsidRPr="004D704C">
        <w:rPr>
          <w:rFonts w:ascii="Arial" w:hAnsi="Arial" w:cs="Arial"/>
          <w:color w:val="000000" w:themeColor="text1"/>
          <w:sz w:val="20"/>
          <w:szCs w:val="20"/>
          <w:lang w:val="nl-BE"/>
        </w:rPr>
        <w:t xml:space="preserve">hierin ‘het bestuur’) </w:t>
      </w:r>
      <w:r w:rsidR="00CF1680" w:rsidRPr="004D704C">
        <w:rPr>
          <w:rFonts w:ascii="Arial" w:hAnsi="Arial" w:cs="Arial"/>
          <w:color w:val="000000" w:themeColor="text1"/>
          <w:sz w:val="20"/>
          <w:szCs w:val="20"/>
          <w:lang w:val="nl-BE"/>
        </w:rPr>
        <w:t xml:space="preserve">van tenminste drie leden, gekozen </w:t>
      </w:r>
      <w:r w:rsidRPr="004D704C">
        <w:rPr>
          <w:rFonts w:ascii="Arial" w:hAnsi="Arial" w:cs="Arial"/>
          <w:color w:val="000000" w:themeColor="text1"/>
          <w:sz w:val="20"/>
          <w:szCs w:val="20"/>
          <w:lang w:val="nl-BE"/>
        </w:rPr>
        <w:t xml:space="preserve">door de algemene vergadering </w:t>
      </w:r>
      <w:r w:rsidR="00CF1680" w:rsidRPr="004D704C">
        <w:rPr>
          <w:rFonts w:ascii="Arial" w:hAnsi="Arial" w:cs="Arial"/>
          <w:color w:val="000000" w:themeColor="text1"/>
          <w:sz w:val="20"/>
          <w:szCs w:val="20"/>
          <w:lang w:val="nl-BE"/>
        </w:rPr>
        <w:t>onder de werkende leden bij absolute meerderheid</w:t>
      </w:r>
      <w:r w:rsidR="00CF1680" w:rsidRPr="004D704C">
        <w:rPr>
          <w:rFonts w:ascii="Arial" w:hAnsi="Arial" w:cs="Arial"/>
          <w:color w:val="FF0000"/>
          <w:sz w:val="20"/>
          <w:szCs w:val="20"/>
          <w:lang w:val="nl-BE"/>
        </w:rPr>
        <w:t xml:space="preserve"> </w:t>
      </w:r>
      <w:r w:rsidR="00CF1680" w:rsidRPr="004D704C">
        <w:rPr>
          <w:rFonts w:ascii="Arial" w:hAnsi="Arial" w:cs="Arial"/>
          <w:color w:val="000000" w:themeColor="text1"/>
          <w:sz w:val="20"/>
          <w:szCs w:val="20"/>
          <w:lang w:val="nl-BE"/>
        </w:rPr>
        <w:t xml:space="preserve">van de </w:t>
      </w:r>
      <w:r w:rsidRPr="004D704C">
        <w:rPr>
          <w:rFonts w:ascii="Arial" w:hAnsi="Arial" w:cs="Arial"/>
          <w:color w:val="000000" w:themeColor="text1"/>
          <w:sz w:val="20"/>
          <w:szCs w:val="20"/>
          <w:lang w:val="nl-BE"/>
        </w:rPr>
        <w:t xml:space="preserve">uitgebrachte </w:t>
      </w:r>
      <w:r w:rsidR="00CF1680" w:rsidRPr="004D704C">
        <w:rPr>
          <w:rFonts w:ascii="Arial" w:hAnsi="Arial" w:cs="Arial"/>
          <w:color w:val="000000" w:themeColor="text1"/>
          <w:sz w:val="20"/>
          <w:szCs w:val="20"/>
          <w:lang w:val="nl-BE"/>
        </w:rPr>
        <w:t>stemmen</w:t>
      </w:r>
      <w:r w:rsidRPr="004D704C">
        <w:rPr>
          <w:rFonts w:ascii="Arial" w:hAnsi="Arial" w:cs="Arial"/>
          <w:color w:val="000000" w:themeColor="text1"/>
          <w:sz w:val="20"/>
          <w:szCs w:val="20"/>
          <w:lang w:val="nl-BE"/>
        </w:rPr>
        <w:t>.</w:t>
      </w:r>
    </w:p>
    <w:p w14:paraId="08E10F1B" w14:textId="77777777" w:rsidR="009A60FC" w:rsidRPr="004D704C" w:rsidRDefault="009A60FC"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30204E92" w14:textId="2598727C" w:rsidR="00941391"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9.2 </w:t>
      </w:r>
      <w:r w:rsidR="00F46F42"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 xml:space="preserve">Tenzij de algemene vergadering anders bepaalt zijn de bestuurders verkozen </w:t>
      </w:r>
      <w:r w:rsidR="00985B09" w:rsidRPr="004D704C">
        <w:rPr>
          <w:rFonts w:ascii="Arial" w:hAnsi="Arial" w:cs="Arial"/>
          <w:color w:val="000000" w:themeColor="text1"/>
          <w:sz w:val="20"/>
          <w:szCs w:val="20"/>
          <w:lang w:val="nl-BE"/>
        </w:rPr>
        <w:t>voor een periode van vier jaar</w:t>
      </w:r>
      <w:r w:rsidRPr="004D704C">
        <w:rPr>
          <w:rFonts w:ascii="Arial" w:hAnsi="Arial" w:cs="Arial"/>
          <w:color w:val="000000" w:themeColor="text1"/>
          <w:sz w:val="20"/>
          <w:szCs w:val="20"/>
          <w:lang w:val="nl-BE"/>
        </w:rPr>
        <w:t>; hun mandaat is hernieuwbaar.</w:t>
      </w:r>
    </w:p>
    <w:p w14:paraId="0FDC588A" w14:textId="77777777" w:rsidR="00AC4FD4" w:rsidRPr="004D704C" w:rsidRDefault="00AC4FD4"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5A3513E1" w14:textId="646CB60B" w:rsidR="00CF1680"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9.3 </w:t>
      </w:r>
      <w:r w:rsidR="00F46F42" w:rsidRPr="004D704C">
        <w:rPr>
          <w:rFonts w:ascii="Arial" w:hAnsi="Arial" w:cs="Arial"/>
          <w:color w:val="000000" w:themeColor="text1"/>
          <w:sz w:val="20"/>
          <w:szCs w:val="20"/>
          <w:lang w:val="nl-BE"/>
        </w:rPr>
        <w:tab/>
      </w:r>
      <w:r w:rsidR="00CF1680" w:rsidRPr="004D704C">
        <w:rPr>
          <w:rFonts w:ascii="Arial" w:hAnsi="Arial" w:cs="Arial"/>
          <w:color w:val="000000" w:themeColor="text1"/>
          <w:sz w:val="20"/>
          <w:szCs w:val="20"/>
          <w:lang w:val="nl-BE"/>
        </w:rPr>
        <w:t xml:space="preserve">De directeurs van de instellingen </w:t>
      </w:r>
      <w:r w:rsidR="00B945DE" w:rsidRPr="004D704C">
        <w:rPr>
          <w:rFonts w:ascii="Arial" w:hAnsi="Arial" w:cs="Arial"/>
          <w:color w:val="000000" w:themeColor="text1"/>
          <w:sz w:val="20"/>
          <w:szCs w:val="20"/>
          <w:lang w:val="nl-BE"/>
        </w:rPr>
        <w:t xml:space="preserve">vermeld in artikel 3 </w:t>
      </w:r>
      <w:r w:rsidR="00CF1680" w:rsidRPr="004D704C">
        <w:rPr>
          <w:rFonts w:ascii="Arial" w:hAnsi="Arial" w:cs="Arial"/>
          <w:color w:val="000000" w:themeColor="text1"/>
          <w:sz w:val="20"/>
          <w:szCs w:val="20"/>
          <w:lang w:val="nl-BE"/>
        </w:rPr>
        <w:t xml:space="preserve">maken </w:t>
      </w:r>
      <w:r w:rsidR="00AC4FD4" w:rsidRPr="004D704C">
        <w:rPr>
          <w:rFonts w:ascii="Arial" w:hAnsi="Arial" w:cs="Arial"/>
          <w:color w:val="000000" w:themeColor="text1"/>
          <w:sz w:val="20"/>
          <w:szCs w:val="20"/>
          <w:lang w:val="nl-BE"/>
        </w:rPr>
        <w:t xml:space="preserve">ambtshalve </w:t>
      </w:r>
      <w:r w:rsidR="00CF1680" w:rsidRPr="004D704C">
        <w:rPr>
          <w:rFonts w:ascii="Arial" w:hAnsi="Arial" w:cs="Arial"/>
          <w:color w:val="000000" w:themeColor="text1"/>
          <w:sz w:val="20"/>
          <w:szCs w:val="20"/>
          <w:lang w:val="nl-BE"/>
        </w:rPr>
        <w:t xml:space="preserve">deel uit van </w:t>
      </w:r>
      <w:r w:rsidR="00985B09" w:rsidRPr="004D704C">
        <w:rPr>
          <w:rFonts w:ascii="Arial" w:hAnsi="Arial" w:cs="Arial"/>
          <w:color w:val="000000" w:themeColor="text1"/>
          <w:sz w:val="20"/>
          <w:szCs w:val="20"/>
          <w:lang w:val="nl-BE"/>
        </w:rPr>
        <w:t>het bestuur</w:t>
      </w:r>
      <w:r w:rsidR="00CF1680" w:rsidRPr="004D704C">
        <w:rPr>
          <w:rFonts w:ascii="Arial" w:hAnsi="Arial" w:cs="Arial"/>
          <w:color w:val="000000" w:themeColor="text1"/>
          <w:sz w:val="20"/>
          <w:szCs w:val="20"/>
          <w:lang w:val="nl-BE"/>
        </w:rPr>
        <w:t>.</w:t>
      </w:r>
    </w:p>
    <w:p w14:paraId="0229ED73" w14:textId="77777777" w:rsidR="003A6FD8" w:rsidRPr="004D704C" w:rsidRDefault="003A6FD8"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b/>
          <w:bCs/>
          <w:color w:val="000000" w:themeColor="text1"/>
          <w:sz w:val="20"/>
          <w:szCs w:val="20"/>
          <w:lang w:val="nl-BE"/>
        </w:rPr>
      </w:pPr>
    </w:p>
    <w:p w14:paraId="124975A0" w14:textId="3990AA46" w:rsidR="00F30EDC"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9.4 </w:t>
      </w:r>
      <w:r w:rsidR="00F46F42" w:rsidRPr="004D704C">
        <w:rPr>
          <w:rFonts w:ascii="Arial" w:hAnsi="Arial" w:cs="Arial"/>
          <w:color w:val="000000" w:themeColor="text1"/>
          <w:sz w:val="20"/>
          <w:szCs w:val="20"/>
          <w:lang w:val="nl-BE"/>
        </w:rPr>
        <w:tab/>
      </w:r>
      <w:r w:rsidR="00F30EDC" w:rsidRPr="004D704C">
        <w:rPr>
          <w:rFonts w:ascii="Arial" w:hAnsi="Arial" w:cs="Arial"/>
          <w:color w:val="000000" w:themeColor="text1"/>
          <w:sz w:val="20"/>
          <w:szCs w:val="20"/>
          <w:lang w:val="nl-BE"/>
        </w:rPr>
        <w:t>De bestuurders gaan in de uitoefening van hun functie geen enkel</w:t>
      </w:r>
      <w:r w:rsidR="001026C6" w:rsidRPr="004D704C">
        <w:rPr>
          <w:rFonts w:ascii="Arial" w:hAnsi="Arial" w:cs="Arial"/>
          <w:color w:val="000000" w:themeColor="text1"/>
          <w:sz w:val="20"/>
          <w:szCs w:val="20"/>
          <w:lang w:val="nl-BE"/>
        </w:rPr>
        <w:t>e</w:t>
      </w:r>
      <w:r w:rsidR="00F30EDC" w:rsidRPr="004D704C">
        <w:rPr>
          <w:rFonts w:ascii="Arial" w:hAnsi="Arial" w:cs="Arial"/>
          <w:color w:val="000000" w:themeColor="text1"/>
          <w:sz w:val="20"/>
          <w:szCs w:val="20"/>
          <w:lang w:val="nl-BE"/>
        </w:rPr>
        <w:t xml:space="preserve"> persoonlijk</w:t>
      </w:r>
      <w:r w:rsidR="001026C6" w:rsidRPr="004D704C">
        <w:rPr>
          <w:rFonts w:ascii="Arial" w:hAnsi="Arial" w:cs="Arial"/>
          <w:color w:val="000000" w:themeColor="text1"/>
          <w:sz w:val="20"/>
          <w:szCs w:val="20"/>
          <w:lang w:val="nl-BE"/>
        </w:rPr>
        <w:t>e</w:t>
      </w:r>
      <w:r w:rsidR="00F30EDC" w:rsidRPr="004D704C">
        <w:rPr>
          <w:rFonts w:ascii="Arial" w:hAnsi="Arial" w:cs="Arial"/>
          <w:color w:val="000000" w:themeColor="text1"/>
          <w:sz w:val="20"/>
          <w:szCs w:val="20"/>
          <w:lang w:val="nl-BE"/>
        </w:rPr>
        <w:t xml:space="preserve"> verplichting aan en zijn slechts verantwoordelijk voor de </w:t>
      </w:r>
      <w:r w:rsidR="002F4C49" w:rsidRPr="004D704C">
        <w:rPr>
          <w:rFonts w:ascii="Arial" w:hAnsi="Arial" w:cs="Arial"/>
          <w:color w:val="000000" w:themeColor="text1"/>
          <w:sz w:val="20"/>
          <w:szCs w:val="20"/>
          <w:lang w:val="nl-BE"/>
        </w:rPr>
        <w:t xml:space="preserve">behoorlijke </w:t>
      </w:r>
      <w:r w:rsidR="00F30EDC" w:rsidRPr="004D704C">
        <w:rPr>
          <w:rFonts w:ascii="Arial" w:hAnsi="Arial" w:cs="Arial"/>
          <w:color w:val="000000" w:themeColor="text1"/>
          <w:sz w:val="20"/>
          <w:szCs w:val="20"/>
          <w:lang w:val="nl-BE"/>
        </w:rPr>
        <w:t>uitoefening van hun mandaat.</w:t>
      </w:r>
    </w:p>
    <w:p w14:paraId="4B6384EB" w14:textId="77777777" w:rsidR="00F30EDC" w:rsidRPr="004D704C" w:rsidRDefault="00F30EDC"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6428A669" w14:textId="7DE116F1" w:rsidR="00985B09"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9.5 </w:t>
      </w:r>
      <w:r w:rsidR="00F46F42" w:rsidRPr="004D704C">
        <w:rPr>
          <w:rFonts w:ascii="Arial" w:hAnsi="Arial" w:cs="Arial"/>
          <w:color w:val="000000" w:themeColor="text1"/>
          <w:sz w:val="20"/>
          <w:szCs w:val="20"/>
          <w:lang w:val="nl-BE"/>
        </w:rPr>
        <w:tab/>
      </w:r>
      <w:r w:rsidR="00985B09" w:rsidRPr="004D704C">
        <w:rPr>
          <w:rFonts w:ascii="Arial" w:hAnsi="Arial" w:cs="Arial"/>
          <w:color w:val="000000" w:themeColor="text1"/>
          <w:sz w:val="20"/>
          <w:szCs w:val="20"/>
          <w:lang w:val="nl-BE"/>
        </w:rPr>
        <w:t>Wanneer een plaats van bestuurder openvalt hebben de overblijvende bestuurders het recht om voorlopig in de vacature te voorzien.  In dat geval zal de eerstvolgende algemene vergadering beslissen over de definitieve benoeming.</w:t>
      </w:r>
    </w:p>
    <w:p w14:paraId="7E9C3A67" w14:textId="75EEEC8D" w:rsidR="00613D02" w:rsidRPr="004D704C" w:rsidRDefault="00613D02"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69F5CD03" w14:textId="3F3A21BF" w:rsidR="00985B09"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9.6 </w:t>
      </w:r>
      <w:r w:rsidR="00F46F42" w:rsidRPr="004D704C">
        <w:rPr>
          <w:rFonts w:ascii="Arial" w:hAnsi="Arial" w:cs="Arial"/>
          <w:color w:val="000000" w:themeColor="text1"/>
          <w:sz w:val="20"/>
          <w:szCs w:val="20"/>
          <w:lang w:val="nl-BE"/>
        </w:rPr>
        <w:tab/>
      </w:r>
      <w:r w:rsidR="00985B09" w:rsidRPr="004D704C">
        <w:rPr>
          <w:rFonts w:ascii="Arial" w:hAnsi="Arial" w:cs="Arial"/>
          <w:color w:val="000000" w:themeColor="text1"/>
          <w:sz w:val="20"/>
          <w:szCs w:val="20"/>
          <w:lang w:val="nl-BE"/>
        </w:rPr>
        <w:t>Zo het aantal bestuurders</w:t>
      </w:r>
      <w:r w:rsidR="001026C6" w:rsidRPr="004D704C">
        <w:rPr>
          <w:rFonts w:ascii="Arial" w:hAnsi="Arial" w:cs="Arial"/>
          <w:color w:val="000000" w:themeColor="text1"/>
          <w:sz w:val="20"/>
          <w:szCs w:val="20"/>
          <w:lang w:val="nl-BE"/>
        </w:rPr>
        <w:t>,</w:t>
      </w:r>
      <w:r w:rsidR="00985B09" w:rsidRPr="004D704C">
        <w:rPr>
          <w:rFonts w:ascii="Arial" w:hAnsi="Arial" w:cs="Arial"/>
          <w:color w:val="000000" w:themeColor="text1"/>
          <w:sz w:val="20"/>
          <w:szCs w:val="20"/>
          <w:lang w:val="nl-BE"/>
        </w:rPr>
        <w:t xml:space="preserve"> </w:t>
      </w:r>
      <w:r w:rsidR="00E5340E" w:rsidRPr="004D704C">
        <w:rPr>
          <w:rFonts w:ascii="Arial" w:hAnsi="Arial" w:cs="Arial"/>
          <w:color w:val="000000" w:themeColor="text1"/>
          <w:sz w:val="20"/>
          <w:szCs w:val="20"/>
          <w:lang w:val="nl-BE"/>
        </w:rPr>
        <w:t>ten gevolge</w:t>
      </w:r>
      <w:r w:rsidR="001026C6" w:rsidRPr="004D704C">
        <w:rPr>
          <w:rFonts w:ascii="Arial" w:hAnsi="Arial" w:cs="Arial"/>
          <w:color w:val="000000" w:themeColor="text1"/>
          <w:sz w:val="20"/>
          <w:szCs w:val="20"/>
          <w:lang w:val="nl-BE"/>
        </w:rPr>
        <w:t xml:space="preserve"> van enige reden andere dan uitsluiting, </w:t>
      </w:r>
      <w:r w:rsidR="00985B09" w:rsidRPr="004D704C">
        <w:rPr>
          <w:rFonts w:ascii="Arial" w:hAnsi="Arial" w:cs="Arial"/>
          <w:color w:val="000000" w:themeColor="text1"/>
          <w:sz w:val="20"/>
          <w:szCs w:val="20"/>
          <w:lang w:val="nl-BE"/>
        </w:rPr>
        <w:t xml:space="preserve"> terugval</w:t>
      </w:r>
      <w:r w:rsidR="001026C6" w:rsidRPr="004D704C">
        <w:rPr>
          <w:rFonts w:ascii="Arial" w:hAnsi="Arial" w:cs="Arial"/>
          <w:color w:val="000000" w:themeColor="text1"/>
          <w:sz w:val="20"/>
          <w:szCs w:val="20"/>
          <w:lang w:val="nl-BE"/>
        </w:rPr>
        <w:t>t</w:t>
      </w:r>
      <w:r w:rsidR="00985B09" w:rsidRPr="004D704C">
        <w:rPr>
          <w:rFonts w:ascii="Arial" w:hAnsi="Arial" w:cs="Arial"/>
          <w:color w:val="000000" w:themeColor="text1"/>
          <w:sz w:val="20"/>
          <w:szCs w:val="20"/>
          <w:lang w:val="nl-BE"/>
        </w:rPr>
        <w:t xml:space="preserve"> tot onder het statutair minimum, blijven de </w:t>
      </w:r>
      <w:r w:rsidR="00F30EDC" w:rsidRPr="004D704C">
        <w:rPr>
          <w:rFonts w:ascii="Arial" w:hAnsi="Arial" w:cs="Arial"/>
          <w:color w:val="000000" w:themeColor="text1"/>
          <w:sz w:val="20"/>
          <w:szCs w:val="20"/>
          <w:lang w:val="nl-BE"/>
        </w:rPr>
        <w:t>betrokken bestuurders in functie tot in hun vervangin</w:t>
      </w:r>
      <w:r w:rsidR="002F4C49" w:rsidRPr="004D704C">
        <w:rPr>
          <w:rFonts w:ascii="Arial" w:hAnsi="Arial" w:cs="Arial"/>
          <w:color w:val="000000" w:themeColor="text1"/>
          <w:sz w:val="20"/>
          <w:szCs w:val="20"/>
          <w:lang w:val="nl-BE"/>
        </w:rPr>
        <w:t>g</w:t>
      </w:r>
      <w:r w:rsidR="00F30EDC" w:rsidRPr="004D704C">
        <w:rPr>
          <w:rFonts w:ascii="Arial" w:hAnsi="Arial" w:cs="Arial"/>
          <w:color w:val="000000" w:themeColor="text1"/>
          <w:sz w:val="20"/>
          <w:szCs w:val="20"/>
          <w:lang w:val="nl-BE"/>
        </w:rPr>
        <w:t xml:space="preserve"> is voorzien.</w:t>
      </w:r>
    </w:p>
    <w:p w14:paraId="6C400CB7" w14:textId="77777777" w:rsidR="001C7EC0" w:rsidRPr="004D704C" w:rsidRDefault="001C7EC0"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6FA5C6C5" w14:textId="342D8284" w:rsidR="002F4C49" w:rsidRPr="004D704C" w:rsidRDefault="002F4C49"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9.7 </w:t>
      </w:r>
      <w:r w:rsidR="00F46F42"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 xml:space="preserve">De bestuurders </w:t>
      </w:r>
      <w:r w:rsidR="00C4019F" w:rsidRPr="004D704C">
        <w:rPr>
          <w:rFonts w:ascii="Arial" w:hAnsi="Arial" w:cs="Arial"/>
          <w:color w:val="000000" w:themeColor="text1"/>
          <w:sz w:val="20"/>
          <w:szCs w:val="20"/>
          <w:lang w:val="nl-BE"/>
        </w:rPr>
        <w:t>bezorgen</w:t>
      </w:r>
      <w:r w:rsidRPr="004D704C">
        <w:rPr>
          <w:rFonts w:ascii="Arial" w:hAnsi="Arial" w:cs="Arial"/>
          <w:color w:val="000000" w:themeColor="text1"/>
          <w:sz w:val="20"/>
          <w:szCs w:val="20"/>
          <w:lang w:val="nl-BE"/>
        </w:rPr>
        <w:t xml:space="preserve"> een e-mailadres aan het bestuur om met hem/haar </w:t>
      </w:r>
      <w:r w:rsidR="002971F2" w:rsidRPr="004D704C">
        <w:rPr>
          <w:rFonts w:ascii="Arial" w:hAnsi="Arial" w:cs="Arial"/>
          <w:color w:val="000000" w:themeColor="text1"/>
          <w:sz w:val="20"/>
          <w:szCs w:val="20"/>
          <w:lang w:val="nl-BE"/>
        </w:rPr>
        <w:t xml:space="preserve">te </w:t>
      </w:r>
      <w:r w:rsidRPr="004D704C">
        <w:rPr>
          <w:rFonts w:ascii="Arial" w:hAnsi="Arial" w:cs="Arial"/>
          <w:color w:val="000000" w:themeColor="text1"/>
          <w:sz w:val="20"/>
          <w:szCs w:val="20"/>
          <w:lang w:val="nl-BE"/>
        </w:rPr>
        <w:t>communiceren. Het bestuur kan dit adres geldig gebruiken voor elke communicatie tot aan de mededeling door het betrokken lid van een ander e-mailadres.</w:t>
      </w:r>
    </w:p>
    <w:p w14:paraId="23CC2FAF" w14:textId="6B4E0A3D" w:rsidR="00E5340E" w:rsidRPr="004D704C" w:rsidRDefault="00E5340E"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7A5B4C64" w14:textId="77777777" w:rsidR="00F30EDC" w:rsidRPr="004D704C" w:rsidRDefault="00F30EDC"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18DE428C" w14:textId="17A2D240"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10</w:t>
      </w:r>
    </w:p>
    <w:p w14:paraId="08F5FF8F" w14:textId="77777777" w:rsidR="007D7254" w:rsidRPr="004D704C" w:rsidRDefault="007D7254"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21ABAA5C" w14:textId="50555D73" w:rsidR="00CF1680" w:rsidRPr="004D704C" w:rsidRDefault="00985B09"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Het </w:t>
      </w:r>
      <w:r w:rsidR="00CF1680" w:rsidRPr="004D704C">
        <w:rPr>
          <w:rFonts w:ascii="Arial" w:hAnsi="Arial" w:cs="Arial"/>
          <w:color w:val="000000" w:themeColor="text1"/>
          <w:sz w:val="20"/>
          <w:szCs w:val="20"/>
          <w:lang w:val="nl-BE"/>
        </w:rPr>
        <w:t xml:space="preserve">bestuur kiest onder zijn leden een voorzitter, een </w:t>
      </w:r>
      <w:r w:rsidR="00D459B2" w:rsidRPr="004D704C">
        <w:rPr>
          <w:rFonts w:ascii="Arial" w:hAnsi="Arial" w:cs="Arial"/>
          <w:color w:val="000000" w:themeColor="text1"/>
          <w:sz w:val="20"/>
          <w:szCs w:val="20"/>
          <w:lang w:val="nl-BE"/>
        </w:rPr>
        <w:t xml:space="preserve">secretaris, een penningmeester (of een </w:t>
      </w:r>
      <w:r w:rsidR="00CF1680" w:rsidRPr="004D704C">
        <w:rPr>
          <w:rFonts w:ascii="Arial" w:hAnsi="Arial" w:cs="Arial"/>
          <w:color w:val="000000" w:themeColor="text1"/>
          <w:sz w:val="20"/>
          <w:szCs w:val="20"/>
          <w:lang w:val="nl-BE"/>
        </w:rPr>
        <w:t>secretaris-penningmeester</w:t>
      </w:r>
      <w:r w:rsidR="00D459B2" w:rsidRPr="004D704C">
        <w:rPr>
          <w:rFonts w:ascii="Arial" w:hAnsi="Arial" w:cs="Arial"/>
          <w:color w:val="000000" w:themeColor="text1"/>
          <w:sz w:val="20"/>
          <w:szCs w:val="20"/>
          <w:lang w:val="nl-BE"/>
        </w:rPr>
        <w:t>)</w:t>
      </w:r>
      <w:r w:rsidR="00CF1680" w:rsidRPr="004D704C">
        <w:rPr>
          <w:rFonts w:ascii="Arial" w:hAnsi="Arial" w:cs="Arial"/>
          <w:color w:val="000000" w:themeColor="text1"/>
          <w:sz w:val="20"/>
          <w:szCs w:val="20"/>
          <w:lang w:val="nl-BE"/>
        </w:rPr>
        <w:t>, en, eventueel, een of meerdere ondervoorzitters.</w:t>
      </w:r>
    </w:p>
    <w:p w14:paraId="51B3596C" w14:textId="77777777"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687A6171" w14:textId="376883D7"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11</w:t>
      </w:r>
    </w:p>
    <w:p w14:paraId="412764EF" w14:textId="77777777" w:rsidR="00F77FFC" w:rsidRPr="004D704C" w:rsidRDefault="00F77FFC"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39F92AC1" w14:textId="4A6A9A2E" w:rsidR="00CF1680" w:rsidRPr="004D704C" w:rsidRDefault="00941391"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11.1 </w:t>
      </w:r>
      <w:r w:rsidR="00B929A9" w:rsidRPr="004D704C">
        <w:rPr>
          <w:rFonts w:ascii="Arial" w:hAnsi="Arial" w:cs="Arial"/>
          <w:color w:val="000000" w:themeColor="text1"/>
          <w:sz w:val="20"/>
          <w:szCs w:val="20"/>
          <w:lang w:val="nl-BE"/>
        </w:rPr>
        <w:tab/>
      </w:r>
      <w:r w:rsidR="00F30EDC" w:rsidRPr="004D704C">
        <w:rPr>
          <w:rFonts w:ascii="Arial" w:hAnsi="Arial" w:cs="Arial"/>
          <w:color w:val="000000" w:themeColor="text1"/>
          <w:sz w:val="20"/>
          <w:szCs w:val="20"/>
          <w:lang w:val="nl-BE"/>
        </w:rPr>
        <w:t xml:space="preserve">Het </w:t>
      </w:r>
      <w:r w:rsidR="00CF1680" w:rsidRPr="004D704C">
        <w:rPr>
          <w:rFonts w:ascii="Arial" w:hAnsi="Arial" w:cs="Arial"/>
          <w:color w:val="000000" w:themeColor="text1"/>
          <w:sz w:val="20"/>
          <w:szCs w:val="20"/>
          <w:lang w:val="nl-BE"/>
        </w:rPr>
        <w:t xml:space="preserve">bestuur vergadert op </w:t>
      </w:r>
      <w:r w:rsidR="00FF1B6A" w:rsidRPr="004D704C">
        <w:rPr>
          <w:rFonts w:ascii="Arial" w:hAnsi="Arial" w:cs="Arial"/>
          <w:color w:val="000000" w:themeColor="text1"/>
          <w:sz w:val="20"/>
          <w:szCs w:val="20"/>
          <w:lang w:val="nl-BE"/>
        </w:rPr>
        <w:t xml:space="preserve">vraag </w:t>
      </w:r>
      <w:r w:rsidR="00CF1680" w:rsidRPr="004D704C">
        <w:rPr>
          <w:rFonts w:ascii="Arial" w:hAnsi="Arial" w:cs="Arial"/>
          <w:color w:val="000000" w:themeColor="text1"/>
          <w:sz w:val="20"/>
          <w:szCs w:val="20"/>
          <w:lang w:val="nl-BE"/>
        </w:rPr>
        <w:t xml:space="preserve">van de voorzitter of op schriftelijk verzoek van minstens twee bestuurders. </w:t>
      </w:r>
      <w:r w:rsidR="00F30EDC" w:rsidRPr="004D704C">
        <w:rPr>
          <w:rFonts w:ascii="Arial" w:hAnsi="Arial" w:cs="Arial"/>
          <w:color w:val="000000" w:themeColor="text1"/>
          <w:sz w:val="20"/>
          <w:szCs w:val="20"/>
          <w:lang w:val="nl-BE"/>
        </w:rPr>
        <w:t xml:space="preserve">De </w:t>
      </w:r>
      <w:r w:rsidR="003741A4" w:rsidRPr="004D704C">
        <w:rPr>
          <w:rFonts w:ascii="Arial" w:hAnsi="Arial" w:cs="Arial"/>
          <w:color w:val="000000" w:themeColor="text1"/>
          <w:sz w:val="20"/>
          <w:szCs w:val="20"/>
          <w:lang w:val="nl-BE"/>
        </w:rPr>
        <w:t>uitnodiging ver</w:t>
      </w:r>
      <w:r w:rsidR="00F30EDC" w:rsidRPr="004D704C">
        <w:rPr>
          <w:rFonts w:ascii="Arial" w:hAnsi="Arial" w:cs="Arial"/>
          <w:color w:val="000000" w:themeColor="text1"/>
          <w:sz w:val="20"/>
          <w:szCs w:val="20"/>
          <w:lang w:val="nl-BE"/>
        </w:rPr>
        <w:t xml:space="preserve">meldt de </w:t>
      </w:r>
      <w:r w:rsidR="00266B94" w:rsidRPr="004D704C">
        <w:rPr>
          <w:rFonts w:ascii="Arial" w:hAnsi="Arial" w:cs="Arial"/>
          <w:color w:val="000000" w:themeColor="text1"/>
          <w:sz w:val="20"/>
          <w:szCs w:val="20"/>
          <w:lang w:val="nl-BE"/>
        </w:rPr>
        <w:t>dagorde</w:t>
      </w:r>
      <w:r w:rsidR="00F30EDC" w:rsidRPr="004D704C">
        <w:rPr>
          <w:rFonts w:ascii="Arial" w:hAnsi="Arial" w:cs="Arial"/>
          <w:color w:val="000000" w:themeColor="text1"/>
          <w:sz w:val="20"/>
          <w:szCs w:val="20"/>
          <w:lang w:val="nl-BE"/>
        </w:rPr>
        <w:t xml:space="preserve">. </w:t>
      </w:r>
    </w:p>
    <w:p w14:paraId="36AC3F0B" w14:textId="77777777" w:rsidR="002F4C49" w:rsidRPr="004D704C" w:rsidRDefault="002F4C49"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0753668D" w14:textId="76A9B425" w:rsidR="00F30EDC" w:rsidRPr="004D704C" w:rsidRDefault="00941391"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11.2 </w:t>
      </w:r>
      <w:r w:rsidR="00B929A9" w:rsidRPr="004D704C">
        <w:rPr>
          <w:rFonts w:ascii="Arial" w:hAnsi="Arial" w:cs="Arial"/>
          <w:color w:val="000000" w:themeColor="text1"/>
          <w:sz w:val="20"/>
          <w:szCs w:val="20"/>
          <w:lang w:val="nl-BE"/>
        </w:rPr>
        <w:tab/>
      </w:r>
      <w:r w:rsidR="00F30EDC" w:rsidRPr="004D704C">
        <w:rPr>
          <w:rFonts w:ascii="Arial" w:hAnsi="Arial" w:cs="Arial"/>
          <w:color w:val="000000" w:themeColor="text1"/>
          <w:sz w:val="20"/>
          <w:szCs w:val="20"/>
          <w:lang w:val="nl-BE"/>
        </w:rPr>
        <w:t>De voorzitter zit de vergadering voor; bij zijn</w:t>
      </w:r>
      <w:r w:rsidR="00C549BD" w:rsidRPr="004D704C">
        <w:rPr>
          <w:rFonts w:ascii="Arial" w:hAnsi="Arial" w:cs="Arial"/>
          <w:color w:val="000000" w:themeColor="text1"/>
          <w:sz w:val="20"/>
          <w:szCs w:val="20"/>
          <w:lang w:val="nl-BE"/>
        </w:rPr>
        <w:t>/haar</w:t>
      </w:r>
      <w:r w:rsidR="00F30EDC" w:rsidRPr="004D704C">
        <w:rPr>
          <w:rFonts w:ascii="Arial" w:hAnsi="Arial" w:cs="Arial"/>
          <w:color w:val="000000" w:themeColor="text1"/>
          <w:sz w:val="20"/>
          <w:szCs w:val="20"/>
          <w:lang w:val="nl-BE"/>
        </w:rPr>
        <w:t xml:space="preserve"> afwezi</w:t>
      </w:r>
      <w:r w:rsidR="00C57EE5" w:rsidRPr="004D704C">
        <w:rPr>
          <w:rFonts w:ascii="Arial" w:hAnsi="Arial" w:cs="Arial"/>
          <w:color w:val="000000" w:themeColor="text1"/>
          <w:sz w:val="20"/>
          <w:szCs w:val="20"/>
          <w:lang w:val="nl-BE"/>
        </w:rPr>
        <w:t>g</w:t>
      </w:r>
      <w:r w:rsidR="00F30EDC" w:rsidRPr="004D704C">
        <w:rPr>
          <w:rFonts w:ascii="Arial" w:hAnsi="Arial" w:cs="Arial"/>
          <w:color w:val="000000" w:themeColor="text1"/>
          <w:sz w:val="20"/>
          <w:szCs w:val="20"/>
          <w:lang w:val="nl-BE"/>
        </w:rPr>
        <w:t>heid wordt hi</w:t>
      </w:r>
      <w:r w:rsidR="00C549BD" w:rsidRPr="004D704C">
        <w:rPr>
          <w:rFonts w:ascii="Arial" w:hAnsi="Arial" w:cs="Arial"/>
          <w:color w:val="000000" w:themeColor="text1"/>
          <w:sz w:val="20"/>
          <w:szCs w:val="20"/>
          <w:lang w:val="nl-BE"/>
        </w:rPr>
        <w:t>j/zi</w:t>
      </w:r>
      <w:r w:rsidR="00F30EDC" w:rsidRPr="004D704C">
        <w:rPr>
          <w:rFonts w:ascii="Arial" w:hAnsi="Arial" w:cs="Arial"/>
          <w:color w:val="000000" w:themeColor="text1"/>
          <w:sz w:val="20"/>
          <w:szCs w:val="20"/>
          <w:lang w:val="nl-BE"/>
        </w:rPr>
        <w:t xml:space="preserve">j vervangen door de </w:t>
      </w:r>
      <w:r w:rsidR="002F4C49" w:rsidRPr="004D704C">
        <w:rPr>
          <w:rFonts w:ascii="Arial" w:hAnsi="Arial" w:cs="Arial"/>
          <w:color w:val="000000" w:themeColor="text1"/>
          <w:sz w:val="20"/>
          <w:szCs w:val="20"/>
          <w:lang w:val="nl-BE"/>
        </w:rPr>
        <w:t xml:space="preserve">oudste aanwezige </w:t>
      </w:r>
      <w:r w:rsidR="00F30EDC" w:rsidRPr="004D704C">
        <w:rPr>
          <w:rFonts w:ascii="Arial" w:hAnsi="Arial" w:cs="Arial"/>
          <w:color w:val="000000" w:themeColor="text1"/>
          <w:sz w:val="20"/>
          <w:szCs w:val="20"/>
          <w:lang w:val="nl-BE"/>
        </w:rPr>
        <w:t>ondervoorzitter of</w:t>
      </w:r>
      <w:r w:rsidR="002F4C49" w:rsidRPr="004D704C">
        <w:rPr>
          <w:rFonts w:ascii="Arial" w:hAnsi="Arial" w:cs="Arial"/>
          <w:color w:val="000000" w:themeColor="text1"/>
          <w:sz w:val="20"/>
          <w:szCs w:val="20"/>
          <w:lang w:val="nl-BE"/>
        </w:rPr>
        <w:t xml:space="preserve">, bij afwezigheid van een ondervoorzitter, door </w:t>
      </w:r>
      <w:r w:rsidR="00F30EDC" w:rsidRPr="004D704C">
        <w:rPr>
          <w:rFonts w:ascii="Arial" w:hAnsi="Arial" w:cs="Arial"/>
          <w:color w:val="000000" w:themeColor="text1"/>
          <w:sz w:val="20"/>
          <w:szCs w:val="20"/>
          <w:lang w:val="nl-BE"/>
        </w:rPr>
        <w:t>de oudste aanwezige bestuurder.</w:t>
      </w:r>
    </w:p>
    <w:p w14:paraId="1E7E8850" w14:textId="77777777" w:rsidR="002F4C49" w:rsidRPr="004D704C" w:rsidRDefault="002F4C49"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36B79018" w14:textId="5E7D68DC" w:rsidR="00F30EDC" w:rsidRPr="004D704C" w:rsidRDefault="00941391"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11.3 </w:t>
      </w:r>
      <w:r w:rsidR="00F30EDC" w:rsidRPr="004D704C">
        <w:rPr>
          <w:rFonts w:ascii="Arial" w:hAnsi="Arial" w:cs="Arial"/>
          <w:color w:val="000000" w:themeColor="text1"/>
          <w:sz w:val="20"/>
          <w:szCs w:val="20"/>
          <w:lang w:val="nl-BE"/>
        </w:rPr>
        <w:t>Iedere bestuurder kan volmacht geven aan een ander bestuurder om hem/haar te vertegenwoordigen op een vergadering. Geen enkele bestuurder kan meer dan één andere bestuurder vertegenwoordigen.</w:t>
      </w:r>
    </w:p>
    <w:p w14:paraId="4AC2CD47" w14:textId="77777777" w:rsidR="00F30EDC" w:rsidRPr="004D704C" w:rsidRDefault="00F30EDC"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43173F23" w14:textId="77777777" w:rsidR="002F38C5" w:rsidRPr="004D704C" w:rsidRDefault="002F38C5"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368521D7" w14:textId="6770DCAF" w:rsidR="00F30EDC" w:rsidRPr="004D704C" w:rsidRDefault="00941391"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11.4 </w:t>
      </w:r>
      <w:r w:rsidR="00B929A9" w:rsidRPr="004D704C">
        <w:rPr>
          <w:rFonts w:ascii="Arial" w:hAnsi="Arial" w:cs="Arial"/>
          <w:color w:val="000000" w:themeColor="text1"/>
          <w:sz w:val="20"/>
          <w:szCs w:val="20"/>
          <w:lang w:val="nl-BE"/>
        </w:rPr>
        <w:tab/>
      </w:r>
      <w:r w:rsidR="00F30EDC" w:rsidRPr="004D704C">
        <w:rPr>
          <w:rFonts w:ascii="Arial" w:hAnsi="Arial" w:cs="Arial"/>
          <w:color w:val="000000" w:themeColor="text1"/>
          <w:sz w:val="20"/>
          <w:szCs w:val="20"/>
          <w:lang w:val="nl-BE"/>
        </w:rPr>
        <w:t xml:space="preserve">Het bestuur kan slechts geldig beslissen </w:t>
      </w:r>
      <w:r w:rsidR="00C04CE2" w:rsidRPr="004D704C">
        <w:rPr>
          <w:rFonts w:ascii="Arial" w:hAnsi="Arial" w:cs="Arial"/>
          <w:color w:val="000000" w:themeColor="text1"/>
          <w:sz w:val="20"/>
          <w:szCs w:val="20"/>
          <w:lang w:val="nl-BE"/>
        </w:rPr>
        <w:t>indien</w:t>
      </w:r>
      <w:r w:rsidR="00F30EDC" w:rsidRPr="004D704C">
        <w:rPr>
          <w:rFonts w:ascii="Arial" w:hAnsi="Arial" w:cs="Arial"/>
          <w:color w:val="000000" w:themeColor="text1"/>
          <w:sz w:val="20"/>
          <w:szCs w:val="20"/>
          <w:lang w:val="nl-BE"/>
        </w:rPr>
        <w:t xml:space="preserve"> de meerderheid van de bestuurders aanwezig </w:t>
      </w:r>
      <w:r w:rsidR="002F4C49" w:rsidRPr="004D704C">
        <w:rPr>
          <w:rFonts w:ascii="Arial" w:hAnsi="Arial" w:cs="Arial"/>
          <w:color w:val="000000" w:themeColor="text1"/>
          <w:sz w:val="20"/>
          <w:szCs w:val="20"/>
          <w:lang w:val="nl-BE"/>
        </w:rPr>
        <w:t xml:space="preserve">of vertegenwoordigd </w:t>
      </w:r>
      <w:r w:rsidR="00F30EDC" w:rsidRPr="004D704C">
        <w:rPr>
          <w:rFonts w:ascii="Arial" w:hAnsi="Arial" w:cs="Arial"/>
          <w:color w:val="000000" w:themeColor="text1"/>
          <w:sz w:val="20"/>
          <w:szCs w:val="20"/>
          <w:lang w:val="nl-BE"/>
        </w:rPr>
        <w:t>is.</w:t>
      </w:r>
    </w:p>
    <w:p w14:paraId="7C1E5D9C" w14:textId="77777777" w:rsidR="00F30EDC" w:rsidRPr="004D704C" w:rsidRDefault="00F30EDC"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7C230318" w14:textId="6FCF1F55" w:rsidR="00CF1680" w:rsidRPr="004D704C" w:rsidRDefault="00941391" w:rsidP="00D437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11.5 </w:t>
      </w:r>
      <w:r w:rsidR="00B929A9" w:rsidRPr="004D704C">
        <w:rPr>
          <w:rFonts w:ascii="Arial" w:hAnsi="Arial" w:cs="Arial"/>
          <w:color w:val="000000" w:themeColor="text1"/>
          <w:sz w:val="20"/>
          <w:szCs w:val="20"/>
          <w:lang w:val="nl-BE"/>
        </w:rPr>
        <w:tab/>
      </w:r>
      <w:r w:rsidR="00CF1680" w:rsidRPr="004D704C">
        <w:rPr>
          <w:rFonts w:ascii="Arial" w:hAnsi="Arial" w:cs="Arial"/>
          <w:color w:val="000000" w:themeColor="text1"/>
          <w:sz w:val="20"/>
          <w:szCs w:val="20"/>
          <w:lang w:val="nl-BE"/>
        </w:rPr>
        <w:t xml:space="preserve">De beslissingen van </w:t>
      </w:r>
      <w:r w:rsidR="003A6FD8" w:rsidRPr="004D704C">
        <w:rPr>
          <w:rFonts w:ascii="Arial" w:hAnsi="Arial" w:cs="Arial"/>
          <w:color w:val="000000" w:themeColor="text1"/>
          <w:sz w:val="20"/>
          <w:szCs w:val="20"/>
          <w:lang w:val="nl-BE"/>
        </w:rPr>
        <w:t xml:space="preserve">het </w:t>
      </w:r>
      <w:r w:rsidR="00CF1680" w:rsidRPr="004D704C">
        <w:rPr>
          <w:rFonts w:ascii="Arial" w:hAnsi="Arial" w:cs="Arial"/>
          <w:color w:val="000000" w:themeColor="text1"/>
          <w:sz w:val="20"/>
          <w:szCs w:val="20"/>
          <w:lang w:val="nl-BE"/>
        </w:rPr>
        <w:t xml:space="preserve">bestuur worden genomen bij meerderheid van de aanwezige of </w:t>
      </w:r>
      <w:r w:rsidR="00B945DE" w:rsidRPr="004D704C">
        <w:rPr>
          <w:rFonts w:ascii="Arial" w:hAnsi="Arial" w:cs="Arial"/>
          <w:color w:val="000000" w:themeColor="text1"/>
          <w:sz w:val="20"/>
          <w:szCs w:val="20"/>
          <w:lang w:val="nl-BE"/>
        </w:rPr>
        <w:t xml:space="preserve">vertegenwoordigde </w:t>
      </w:r>
      <w:r w:rsidR="00CF1680" w:rsidRPr="004D704C">
        <w:rPr>
          <w:rFonts w:ascii="Arial" w:hAnsi="Arial" w:cs="Arial"/>
          <w:color w:val="000000" w:themeColor="text1"/>
          <w:sz w:val="20"/>
          <w:szCs w:val="20"/>
          <w:lang w:val="nl-BE"/>
        </w:rPr>
        <w:t>leden. Bij staking der stemmen is die van de voorzitter of zijn</w:t>
      </w:r>
      <w:r w:rsidR="00C549BD" w:rsidRPr="004D704C">
        <w:rPr>
          <w:rFonts w:ascii="Arial" w:hAnsi="Arial" w:cs="Arial"/>
          <w:color w:val="000000" w:themeColor="text1"/>
          <w:sz w:val="20"/>
          <w:szCs w:val="20"/>
          <w:lang w:val="nl-BE"/>
        </w:rPr>
        <w:t>/haar</w:t>
      </w:r>
      <w:r w:rsidR="00CF1680" w:rsidRPr="004D704C">
        <w:rPr>
          <w:rFonts w:ascii="Arial" w:hAnsi="Arial" w:cs="Arial"/>
          <w:color w:val="000000" w:themeColor="text1"/>
          <w:sz w:val="20"/>
          <w:szCs w:val="20"/>
          <w:lang w:val="nl-BE"/>
        </w:rPr>
        <w:t xml:space="preserve"> plaatsvervanger beslissend.</w:t>
      </w:r>
    </w:p>
    <w:p w14:paraId="663A9CD0" w14:textId="4018547B"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006DD392" w14:textId="0C74959C" w:rsidR="00AC4FD4" w:rsidRPr="004D704C" w:rsidRDefault="00941391" w:rsidP="00B929A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11.6 </w:t>
      </w:r>
      <w:r w:rsidR="00B929A9" w:rsidRPr="004D704C">
        <w:rPr>
          <w:rFonts w:ascii="Arial" w:hAnsi="Arial" w:cs="Arial"/>
          <w:color w:val="000000" w:themeColor="text1"/>
          <w:sz w:val="20"/>
          <w:szCs w:val="20"/>
          <w:lang w:val="nl-BE"/>
        </w:rPr>
        <w:tab/>
      </w:r>
      <w:r w:rsidR="00F30EDC" w:rsidRPr="004D704C">
        <w:rPr>
          <w:rFonts w:ascii="Arial" w:hAnsi="Arial" w:cs="Arial"/>
          <w:color w:val="000000" w:themeColor="text1"/>
          <w:sz w:val="20"/>
          <w:szCs w:val="20"/>
          <w:lang w:val="nl-BE"/>
        </w:rPr>
        <w:t xml:space="preserve">Het bestuur kan overgaan tot eenparige  schriftelijke </w:t>
      </w:r>
      <w:r w:rsidR="00AC4FD4" w:rsidRPr="004D704C">
        <w:rPr>
          <w:rFonts w:ascii="Arial" w:hAnsi="Arial" w:cs="Arial"/>
          <w:color w:val="000000" w:themeColor="text1"/>
          <w:sz w:val="20"/>
          <w:szCs w:val="20"/>
          <w:lang w:val="nl-BE"/>
        </w:rPr>
        <w:t>besluitvorming</w:t>
      </w:r>
      <w:r w:rsidR="00F30EDC" w:rsidRPr="004D704C">
        <w:rPr>
          <w:rFonts w:ascii="Arial" w:hAnsi="Arial" w:cs="Arial"/>
          <w:color w:val="000000" w:themeColor="text1"/>
          <w:sz w:val="20"/>
          <w:szCs w:val="20"/>
          <w:lang w:val="nl-BE"/>
        </w:rPr>
        <w:t xml:space="preserve"> behalve wanneer de wet of</w:t>
      </w:r>
      <w:r w:rsidR="00B929A9" w:rsidRPr="004D704C">
        <w:rPr>
          <w:rFonts w:ascii="Arial" w:hAnsi="Arial" w:cs="Arial"/>
          <w:color w:val="000000" w:themeColor="text1"/>
          <w:sz w:val="20"/>
          <w:szCs w:val="20"/>
          <w:lang w:val="nl-BE"/>
        </w:rPr>
        <w:t xml:space="preserve"> </w:t>
      </w:r>
      <w:r w:rsidR="00F30EDC" w:rsidRPr="004D704C">
        <w:rPr>
          <w:rFonts w:ascii="Arial" w:hAnsi="Arial" w:cs="Arial"/>
          <w:color w:val="000000" w:themeColor="text1"/>
          <w:sz w:val="20"/>
          <w:szCs w:val="20"/>
          <w:lang w:val="nl-BE"/>
        </w:rPr>
        <w:t>de statuten deze mogelijkheid uitsluiten.</w:t>
      </w:r>
    </w:p>
    <w:p w14:paraId="415FA8E3" w14:textId="77777777" w:rsidR="009A60FC" w:rsidRPr="004D704C" w:rsidRDefault="009A60FC"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72BA6F0D" w14:textId="77777777"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12</w:t>
      </w:r>
    </w:p>
    <w:p w14:paraId="4E01C0DD" w14:textId="77777777" w:rsidR="00F77FFC" w:rsidRPr="004D704C" w:rsidRDefault="00F77FFC"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754327A7" w14:textId="3450CA1C" w:rsidR="00CF1680" w:rsidRPr="004D704C" w:rsidRDefault="00941391" w:rsidP="00F77F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12.1 </w:t>
      </w:r>
      <w:r w:rsidR="00F77FFC" w:rsidRPr="004D704C">
        <w:rPr>
          <w:rFonts w:ascii="Arial" w:hAnsi="Arial" w:cs="Arial"/>
          <w:color w:val="000000" w:themeColor="text1"/>
          <w:sz w:val="20"/>
          <w:szCs w:val="20"/>
          <w:lang w:val="nl-BE"/>
        </w:rPr>
        <w:tab/>
      </w:r>
      <w:r w:rsidR="00F30EDC" w:rsidRPr="004D704C">
        <w:rPr>
          <w:rFonts w:ascii="Arial" w:hAnsi="Arial" w:cs="Arial"/>
          <w:color w:val="000000" w:themeColor="text1"/>
          <w:sz w:val="20"/>
          <w:szCs w:val="20"/>
          <w:lang w:val="nl-BE"/>
        </w:rPr>
        <w:t>Het bestuur</w:t>
      </w:r>
      <w:r w:rsidR="00CF1680" w:rsidRPr="004D704C">
        <w:rPr>
          <w:rFonts w:ascii="Arial" w:hAnsi="Arial" w:cs="Arial"/>
          <w:color w:val="000000" w:themeColor="text1"/>
          <w:sz w:val="20"/>
          <w:szCs w:val="20"/>
          <w:lang w:val="nl-BE"/>
        </w:rPr>
        <w:t xml:space="preserve"> beschikt over de meest uitgebreide </w:t>
      </w:r>
      <w:r w:rsidR="00F30EDC" w:rsidRPr="004D704C">
        <w:rPr>
          <w:rFonts w:ascii="Arial" w:hAnsi="Arial" w:cs="Arial"/>
          <w:color w:val="000000" w:themeColor="text1"/>
          <w:sz w:val="20"/>
          <w:szCs w:val="20"/>
          <w:lang w:val="nl-BE"/>
        </w:rPr>
        <w:t xml:space="preserve">bevoegdheid </w:t>
      </w:r>
      <w:r w:rsidR="00CF1680" w:rsidRPr="004D704C">
        <w:rPr>
          <w:rFonts w:ascii="Arial" w:hAnsi="Arial" w:cs="Arial"/>
          <w:color w:val="000000" w:themeColor="text1"/>
          <w:sz w:val="20"/>
          <w:szCs w:val="20"/>
          <w:lang w:val="nl-BE"/>
        </w:rPr>
        <w:t>om de belangen van de vereniging te behartigen. Wat niet uitdrukkelijk aan de algemene vergadering is voorbehouden behoort tot zijn bevoegdheid.</w:t>
      </w:r>
    </w:p>
    <w:p w14:paraId="0CA4927A" w14:textId="77777777" w:rsidR="00F30EDC" w:rsidRPr="004D704C" w:rsidRDefault="00F30EDC" w:rsidP="00F77F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2C551B18" w14:textId="1A665643" w:rsidR="00CF1680" w:rsidRPr="004D704C" w:rsidRDefault="00941391" w:rsidP="00F77F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12.2 </w:t>
      </w:r>
      <w:r w:rsidR="00F77FFC" w:rsidRPr="004D704C">
        <w:rPr>
          <w:rFonts w:ascii="Arial" w:hAnsi="Arial" w:cs="Arial"/>
          <w:color w:val="000000" w:themeColor="text1"/>
          <w:sz w:val="20"/>
          <w:szCs w:val="20"/>
          <w:lang w:val="nl-BE"/>
        </w:rPr>
        <w:tab/>
      </w:r>
      <w:r w:rsidR="00F30EDC" w:rsidRPr="004D704C">
        <w:rPr>
          <w:rFonts w:ascii="Arial" w:hAnsi="Arial" w:cs="Arial"/>
          <w:color w:val="000000" w:themeColor="text1"/>
          <w:sz w:val="20"/>
          <w:szCs w:val="20"/>
          <w:lang w:val="nl-BE"/>
        </w:rPr>
        <w:t>Het bestuur vertegenwoordigt de vereniging in- en buiten rechte</w:t>
      </w:r>
      <w:r w:rsidR="00E7613C" w:rsidRPr="004D704C">
        <w:rPr>
          <w:rFonts w:ascii="Arial" w:hAnsi="Arial" w:cs="Arial"/>
          <w:color w:val="000000" w:themeColor="text1"/>
          <w:sz w:val="20"/>
          <w:szCs w:val="20"/>
          <w:lang w:val="nl-BE"/>
        </w:rPr>
        <w:t>.</w:t>
      </w:r>
      <w:r w:rsidR="003A6FD8" w:rsidRPr="004D704C">
        <w:rPr>
          <w:rFonts w:ascii="Arial" w:hAnsi="Arial" w:cs="Arial"/>
          <w:color w:val="000000" w:themeColor="text1"/>
          <w:sz w:val="20"/>
          <w:szCs w:val="20"/>
          <w:lang w:val="nl-BE"/>
        </w:rPr>
        <w:t xml:space="preserve"> </w:t>
      </w:r>
    </w:p>
    <w:p w14:paraId="3DA2B10A" w14:textId="256EB2FD" w:rsidR="00E7613C" w:rsidRPr="004D704C" w:rsidRDefault="00E7613C" w:rsidP="00F77F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5DBBE2A9" w14:textId="630803C2" w:rsidR="00E7613C" w:rsidRPr="004D704C" w:rsidRDefault="00941391" w:rsidP="00F77F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12.3 </w:t>
      </w:r>
      <w:r w:rsidR="00F77FFC" w:rsidRPr="004D704C">
        <w:rPr>
          <w:rFonts w:ascii="Arial" w:hAnsi="Arial" w:cs="Arial"/>
          <w:color w:val="000000" w:themeColor="text1"/>
          <w:sz w:val="20"/>
          <w:szCs w:val="20"/>
          <w:lang w:val="nl-BE"/>
        </w:rPr>
        <w:tab/>
      </w:r>
      <w:r w:rsidR="00E7613C" w:rsidRPr="004D704C">
        <w:rPr>
          <w:rFonts w:ascii="Arial" w:hAnsi="Arial" w:cs="Arial"/>
          <w:color w:val="000000" w:themeColor="text1"/>
          <w:sz w:val="20"/>
          <w:szCs w:val="20"/>
          <w:lang w:val="nl-BE"/>
        </w:rPr>
        <w:t xml:space="preserve">Tegenover derden is de vereniging zowel in- als buiten rechte verbonden door de handtekening van twee bestuurders. </w:t>
      </w:r>
    </w:p>
    <w:p w14:paraId="1A5A34B3" w14:textId="77777777" w:rsidR="004A65C0" w:rsidRPr="004D704C" w:rsidRDefault="004A65C0" w:rsidP="00F77F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b/>
          <w:bCs/>
          <w:color w:val="000000" w:themeColor="text1"/>
          <w:sz w:val="20"/>
          <w:szCs w:val="20"/>
          <w:lang w:val="nl-BE"/>
        </w:rPr>
      </w:pPr>
    </w:p>
    <w:p w14:paraId="491DC99C" w14:textId="458504E4" w:rsidR="00E7613C" w:rsidRPr="004D704C" w:rsidRDefault="00941391" w:rsidP="00F77F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12.4 </w:t>
      </w:r>
      <w:r w:rsidR="00F77FFC" w:rsidRPr="004D704C">
        <w:rPr>
          <w:rFonts w:ascii="Arial" w:hAnsi="Arial" w:cs="Arial"/>
          <w:color w:val="000000" w:themeColor="text1"/>
          <w:sz w:val="20"/>
          <w:szCs w:val="20"/>
          <w:lang w:val="nl-BE"/>
        </w:rPr>
        <w:tab/>
      </w:r>
      <w:r w:rsidR="00E7613C" w:rsidRPr="004D704C">
        <w:rPr>
          <w:rFonts w:ascii="Arial" w:hAnsi="Arial" w:cs="Arial"/>
          <w:color w:val="000000" w:themeColor="text1"/>
          <w:sz w:val="20"/>
          <w:szCs w:val="20"/>
          <w:lang w:val="nl-BE"/>
        </w:rPr>
        <w:t>Het bestuur kan het dagelijks bestuur van de vereniging</w:t>
      </w:r>
      <w:r w:rsidR="00A1002C" w:rsidRPr="004D704C">
        <w:rPr>
          <w:rFonts w:ascii="Arial" w:hAnsi="Arial" w:cs="Arial"/>
          <w:color w:val="000000" w:themeColor="text1"/>
          <w:sz w:val="20"/>
          <w:szCs w:val="20"/>
          <w:lang w:val="nl-BE"/>
        </w:rPr>
        <w:t xml:space="preserve"> en </w:t>
      </w:r>
      <w:r w:rsidR="00E7613C" w:rsidRPr="004D704C">
        <w:rPr>
          <w:rFonts w:ascii="Arial" w:hAnsi="Arial" w:cs="Arial"/>
          <w:color w:val="000000" w:themeColor="text1"/>
          <w:sz w:val="20"/>
          <w:szCs w:val="20"/>
          <w:lang w:val="nl-BE"/>
        </w:rPr>
        <w:t>de vertegenwoordigin</w:t>
      </w:r>
      <w:r w:rsidR="002F4C49" w:rsidRPr="004D704C">
        <w:rPr>
          <w:rFonts w:ascii="Arial" w:hAnsi="Arial" w:cs="Arial"/>
          <w:color w:val="000000" w:themeColor="text1"/>
          <w:sz w:val="20"/>
          <w:szCs w:val="20"/>
          <w:lang w:val="nl-BE"/>
        </w:rPr>
        <w:t>g</w:t>
      </w:r>
      <w:r w:rsidR="00E7613C" w:rsidRPr="004D704C">
        <w:rPr>
          <w:rFonts w:ascii="Arial" w:hAnsi="Arial" w:cs="Arial"/>
          <w:color w:val="000000" w:themeColor="text1"/>
          <w:sz w:val="20"/>
          <w:szCs w:val="20"/>
          <w:lang w:val="nl-BE"/>
        </w:rPr>
        <w:t xml:space="preserve"> van de vereniging voor dat dagelijks bestuur, opdragen aan één of meer personen, al da</w:t>
      </w:r>
      <w:r w:rsidRPr="004D704C">
        <w:rPr>
          <w:rFonts w:ascii="Arial" w:hAnsi="Arial" w:cs="Arial"/>
          <w:color w:val="000000" w:themeColor="text1"/>
          <w:sz w:val="20"/>
          <w:szCs w:val="20"/>
          <w:lang w:val="nl-BE"/>
        </w:rPr>
        <w:t>n</w:t>
      </w:r>
      <w:r w:rsidR="00E7613C" w:rsidRPr="004D704C">
        <w:rPr>
          <w:rFonts w:ascii="Arial" w:hAnsi="Arial" w:cs="Arial"/>
          <w:color w:val="000000" w:themeColor="text1"/>
          <w:sz w:val="20"/>
          <w:szCs w:val="20"/>
          <w:lang w:val="nl-BE"/>
        </w:rPr>
        <w:t xml:space="preserve"> niet bestuurder of lid.  Het bestuur kan dergelijk mandaat te allen tijde intrekken met onmiddellijk</w:t>
      </w:r>
      <w:r w:rsidR="002971F2" w:rsidRPr="004D704C">
        <w:rPr>
          <w:rFonts w:ascii="Arial" w:hAnsi="Arial" w:cs="Arial"/>
          <w:color w:val="000000" w:themeColor="text1"/>
          <w:sz w:val="20"/>
          <w:szCs w:val="20"/>
          <w:lang w:val="nl-BE"/>
        </w:rPr>
        <w:t>e</w:t>
      </w:r>
      <w:r w:rsidR="00E7613C" w:rsidRPr="004D704C">
        <w:rPr>
          <w:rFonts w:ascii="Arial" w:hAnsi="Arial" w:cs="Arial"/>
          <w:color w:val="000000" w:themeColor="text1"/>
          <w:sz w:val="20"/>
          <w:szCs w:val="20"/>
          <w:lang w:val="nl-BE"/>
        </w:rPr>
        <w:t xml:space="preserve"> ingang.</w:t>
      </w:r>
    </w:p>
    <w:p w14:paraId="0C187745" w14:textId="6A8A2F09" w:rsidR="00E7613C" w:rsidRPr="004D704C" w:rsidRDefault="00E7613C" w:rsidP="00F77F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523B679A" w14:textId="1B196962" w:rsidR="00E7613C" w:rsidRPr="004D704C" w:rsidRDefault="00941391" w:rsidP="00F77F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12.5 </w:t>
      </w:r>
      <w:r w:rsidR="00F77FFC" w:rsidRPr="004D704C">
        <w:rPr>
          <w:rFonts w:ascii="Arial" w:hAnsi="Arial" w:cs="Arial"/>
          <w:color w:val="000000" w:themeColor="text1"/>
          <w:sz w:val="20"/>
          <w:szCs w:val="20"/>
          <w:lang w:val="nl-BE"/>
        </w:rPr>
        <w:tab/>
      </w:r>
      <w:r w:rsidR="00E7613C" w:rsidRPr="004D704C">
        <w:rPr>
          <w:rFonts w:ascii="Arial" w:hAnsi="Arial" w:cs="Arial"/>
          <w:color w:val="000000" w:themeColor="text1"/>
          <w:sz w:val="20"/>
          <w:szCs w:val="20"/>
          <w:lang w:val="nl-BE"/>
        </w:rPr>
        <w:t xml:space="preserve">Het dagelijks bestuur omvat zowel de handelingen en de beslissingen die niet verder reiken dan de behoeften van het dagelijks leven van de vereniging, als de handelingen en de beslissingen die, ofwel om rede van het minder belang dat ze vertonen, ofwel omwille van hun spoedeisend karakter, de tussenkomt van het bestuur niet </w:t>
      </w:r>
      <w:r w:rsidR="00E5340E" w:rsidRPr="004D704C">
        <w:rPr>
          <w:rFonts w:ascii="Arial" w:hAnsi="Arial" w:cs="Arial"/>
          <w:color w:val="000000" w:themeColor="text1"/>
          <w:sz w:val="20"/>
          <w:szCs w:val="20"/>
          <w:lang w:val="nl-BE"/>
        </w:rPr>
        <w:t>rechtvaardigen</w:t>
      </w:r>
      <w:r w:rsidR="00E7613C" w:rsidRPr="004D704C">
        <w:rPr>
          <w:rFonts w:ascii="Arial" w:hAnsi="Arial" w:cs="Arial"/>
          <w:color w:val="000000" w:themeColor="text1"/>
          <w:sz w:val="20"/>
          <w:szCs w:val="20"/>
          <w:lang w:val="nl-BE"/>
        </w:rPr>
        <w:t>.</w:t>
      </w:r>
    </w:p>
    <w:p w14:paraId="5BB0FEDE" w14:textId="77777777" w:rsidR="001C7EC0" w:rsidRPr="004D704C" w:rsidRDefault="001C7EC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57FD3113" w14:textId="3F868CAF"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13</w:t>
      </w:r>
    </w:p>
    <w:p w14:paraId="2A610008" w14:textId="77777777" w:rsidR="00F77FFC" w:rsidRPr="004D704C" w:rsidRDefault="00F77FFC"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27507913" w14:textId="46860D31"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De raad is verplicht jaarlijks een </w:t>
      </w:r>
      <w:r w:rsidR="00E7613C" w:rsidRPr="004D704C">
        <w:rPr>
          <w:rFonts w:ascii="Arial" w:hAnsi="Arial" w:cs="Arial"/>
          <w:color w:val="000000" w:themeColor="text1"/>
          <w:sz w:val="20"/>
          <w:szCs w:val="20"/>
          <w:lang w:val="nl-BE"/>
        </w:rPr>
        <w:t>werkings</w:t>
      </w:r>
      <w:r w:rsidRPr="004D704C">
        <w:rPr>
          <w:rFonts w:ascii="Arial" w:hAnsi="Arial" w:cs="Arial"/>
          <w:color w:val="000000" w:themeColor="text1"/>
          <w:sz w:val="20"/>
          <w:szCs w:val="20"/>
          <w:lang w:val="nl-BE"/>
        </w:rPr>
        <w:t>verslag</w:t>
      </w:r>
      <w:r w:rsidR="00E7613C" w:rsidRPr="004D704C">
        <w:rPr>
          <w:rFonts w:ascii="Arial" w:hAnsi="Arial" w:cs="Arial"/>
          <w:color w:val="000000" w:themeColor="text1"/>
          <w:sz w:val="20"/>
          <w:szCs w:val="20"/>
          <w:lang w:val="nl-BE"/>
        </w:rPr>
        <w:t xml:space="preserve">, </w:t>
      </w:r>
      <w:r w:rsidRPr="004D704C">
        <w:rPr>
          <w:rFonts w:ascii="Arial" w:hAnsi="Arial" w:cs="Arial"/>
          <w:color w:val="000000" w:themeColor="text1"/>
          <w:sz w:val="20"/>
          <w:szCs w:val="20"/>
          <w:lang w:val="nl-BE"/>
        </w:rPr>
        <w:t xml:space="preserve">de rekeningen over het verlopen dienstjaar en de begroting voor het volgend dienstjaar </w:t>
      </w:r>
      <w:r w:rsidR="00AC5D6E" w:rsidRPr="004D704C">
        <w:rPr>
          <w:rFonts w:ascii="Arial" w:hAnsi="Arial" w:cs="Arial"/>
          <w:color w:val="000000" w:themeColor="text1"/>
          <w:sz w:val="20"/>
          <w:szCs w:val="20"/>
          <w:lang w:val="nl-BE"/>
        </w:rPr>
        <w:t xml:space="preserve">ter </w:t>
      </w:r>
      <w:r w:rsidRPr="004D704C">
        <w:rPr>
          <w:rFonts w:ascii="Arial" w:hAnsi="Arial" w:cs="Arial"/>
          <w:color w:val="000000" w:themeColor="text1"/>
          <w:sz w:val="20"/>
          <w:szCs w:val="20"/>
          <w:lang w:val="nl-BE"/>
        </w:rPr>
        <w:t xml:space="preserve">goedkeuring </w:t>
      </w:r>
      <w:r w:rsidR="00AC5D6E" w:rsidRPr="004D704C">
        <w:rPr>
          <w:rFonts w:ascii="Arial" w:hAnsi="Arial" w:cs="Arial"/>
          <w:color w:val="000000" w:themeColor="text1"/>
          <w:sz w:val="20"/>
          <w:szCs w:val="20"/>
          <w:lang w:val="nl-BE"/>
        </w:rPr>
        <w:t>a</w:t>
      </w:r>
      <w:r w:rsidRPr="004D704C">
        <w:rPr>
          <w:rFonts w:ascii="Arial" w:hAnsi="Arial" w:cs="Arial"/>
          <w:color w:val="000000" w:themeColor="text1"/>
          <w:sz w:val="20"/>
          <w:szCs w:val="20"/>
          <w:lang w:val="nl-BE"/>
        </w:rPr>
        <w:t xml:space="preserve">an de algemene vergadering </w:t>
      </w:r>
      <w:r w:rsidR="00B26355" w:rsidRPr="004D704C">
        <w:rPr>
          <w:rFonts w:ascii="Arial" w:hAnsi="Arial" w:cs="Arial"/>
          <w:color w:val="000000" w:themeColor="text1"/>
          <w:sz w:val="20"/>
          <w:szCs w:val="20"/>
          <w:lang w:val="nl-BE"/>
        </w:rPr>
        <w:t xml:space="preserve">voor </w:t>
      </w:r>
      <w:r w:rsidRPr="004D704C">
        <w:rPr>
          <w:rFonts w:ascii="Arial" w:hAnsi="Arial" w:cs="Arial"/>
          <w:color w:val="000000" w:themeColor="text1"/>
          <w:sz w:val="20"/>
          <w:szCs w:val="20"/>
          <w:lang w:val="nl-BE"/>
        </w:rPr>
        <w:t xml:space="preserve">te </w:t>
      </w:r>
      <w:r w:rsidR="00B26355" w:rsidRPr="004D704C">
        <w:rPr>
          <w:rFonts w:ascii="Arial" w:hAnsi="Arial" w:cs="Arial"/>
          <w:color w:val="000000" w:themeColor="text1"/>
          <w:sz w:val="20"/>
          <w:szCs w:val="20"/>
          <w:lang w:val="nl-BE"/>
        </w:rPr>
        <w:t>leggen</w:t>
      </w:r>
      <w:r w:rsidRPr="004D704C">
        <w:rPr>
          <w:rFonts w:ascii="Arial" w:hAnsi="Arial" w:cs="Arial"/>
          <w:color w:val="000000" w:themeColor="text1"/>
          <w:sz w:val="20"/>
          <w:szCs w:val="20"/>
          <w:lang w:val="nl-BE"/>
        </w:rPr>
        <w:t>.</w:t>
      </w:r>
    </w:p>
    <w:p w14:paraId="2C1E24CE" w14:textId="77777777" w:rsidR="00613D02" w:rsidRPr="004D704C" w:rsidRDefault="00613D02"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509F4EC9" w14:textId="034FEC05"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14</w:t>
      </w:r>
    </w:p>
    <w:p w14:paraId="7A9101E5" w14:textId="77777777" w:rsidR="00D73C74" w:rsidRPr="004D704C" w:rsidRDefault="00D73C74"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46487D3B" w14:textId="3013F184"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De briefwisseling, de akten van dagelijks bestuur evenals de documenten</w:t>
      </w:r>
      <w:r w:rsidR="003A6FD8" w:rsidRPr="004D704C">
        <w:rPr>
          <w:rFonts w:ascii="Arial" w:hAnsi="Arial" w:cs="Arial"/>
          <w:color w:val="000000" w:themeColor="text1"/>
          <w:sz w:val="20"/>
          <w:szCs w:val="20"/>
          <w:lang w:val="nl-BE"/>
        </w:rPr>
        <w:t xml:space="preserve">,  </w:t>
      </w:r>
      <w:r w:rsidRPr="004D704C">
        <w:rPr>
          <w:rFonts w:ascii="Arial" w:hAnsi="Arial" w:cs="Arial"/>
          <w:color w:val="000000" w:themeColor="text1"/>
          <w:sz w:val="20"/>
          <w:szCs w:val="20"/>
          <w:lang w:val="nl-BE"/>
        </w:rPr>
        <w:t xml:space="preserve">die ingevolge de wet moeten neergelegd worden op de griffie van de </w:t>
      </w:r>
      <w:r w:rsidR="003A6FD8" w:rsidRPr="004D704C">
        <w:rPr>
          <w:rFonts w:ascii="Arial" w:hAnsi="Arial" w:cs="Arial"/>
          <w:color w:val="000000" w:themeColor="text1"/>
          <w:sz w:val="20"/>
          <w:szCs w:val="20"/>
          <w:lang w:val="nl-BE"/>
        </w:rPr>
        <w:t>ondernemingsrechtbank</w:t>
      </w:r>
      <w:r w:rsidRPr="004D704C">
        <w:rPr>
          <w:rFonts w:ascii="Arial" w:hAnsi="Arial" w:cs="Arial"/>
          <w:color w:val="000000" w:themeColor="text1"/>
          <w:sz w:val="20"/>
          <w:szCs w:val="20"/>
          <w:lang w:val="nl-BE"/>
        </w:rPr>
        <w:t xml:space="preserve"> </w:t>
      </w:r>
      <w:r w:rsidR="003A6FD8" w:rsidRPr="004D704C">
        <w:rPr>
          <w:rFonts w:ascii="Arial" w:hAnsi="Arial" w:cs="Arial"/>
          <w:color w:val="000000" w:themeColor="text1"/>
          <w:sz w:val="20"/>
          <w:szCs w:val="20"/>
          <w:lang w:val="nl-BE"/>
        </w:rPr>
        <w:t xml:space="preserve">of enige andere overheidsinstantie, </w:t>
      </w:r>
      <w:r w:rsidRPr="004D704C">
        <w:rPr>
          <w:rFonts w:ascii="Arial" w:hAnsi="Arial" w:cs="Arial"/>
          <w:color w:val="000000" w:themeColor="text1"/>
          <w:sz w:val="20"/>
          <w:szCs w:val="20"/>
          <w:lang w:val="nl-BE"/>
        </w:rPr>
        <w:t>moeten slechts de handtekening dragen van de voorzitter of de secretaris</w:t>
      </w:r>
      <w:r w:rsidR="002F4C49" w:rsidRPr="004D704C">
        <w:rPr>
          <w:rFonts w:ascii="Arial" w:hAnsi="Arial" w:cs="Arial"/>
          <w:color w:val="000000" w:themeColor="text1"/>
          <w:sz w:val="20"/>
          <w:szCs w:val="20"/>
          <w:lang w:val="nl-BE"/>
        </w:rPr>
        <w:t>.</w:t>
      </w:r>
      <w:r w:rsidR="003A6FD8" w:rsidRPr="004D704C">
        <w:rPr>
          <w:rFonts w:ascii="Arial" w:hAnsi="Arial" w:cs="Arial"/>
          <w:color w:val="000000" w:themeColor="text1"/>
          <w:sz w:val="20"/>
          <w:szCs w:val="20"/>
          <w:lang w:val="nl-BE"/>
        </w:rPr>
        <w:t xml:space="preserve"> </w:t>
      </w:r>
    </w:p>
    <w:p w14:paraId="40ED0F48" w14:textId="77777777" w:rsidR="00F562D1" w:rsidRPr="004D704C" w:rsidRDefault="00F562D1"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28903CEB" w14:textId="77777777" w:rsidR="00FD0BC3" w:rsidRPr="004D704C" w:rsidRDefault="00FD0BC3"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lang w:val="nl-BE"/>
        </w:rPr>
      </w:pPr>
    </w:p>
    <w:p w14:paraId="72600F99" w14:textId="77777777" w:rsidR="00AD1C9D" w:rsidRPr="004D704C" w:rsidRDefault="00AD1C9D"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lang w:val="nl-BE"/>
        </w:rPr>
      </w:pPr>
      <w:r w:rsidRPr="004D704C">
        <w:rPr>
          <w:rFonts w:ascii="Arial" w:hAnsi="Arial" w:cs="Arial"/>
          <w:b/>
          <w:bCs/>
          <w:color w:val="000000" w:themeColor="text1"/>
          <w:lang w:val="nl-BE"/>
        </w:rPr>
        <w:t>Hoofdstuk IV – Algemene Vergadering</w:t>
      </w:r>
    </w:p>
    <w:p w14:paraId="341BDC55" w14:textId="77777777" w:rsidR="00AD1C9D" w:rsidRPr="004D704C" w:rsidRDefault="00AD1C9D"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1F860BB5" w14:textId="6A4354DF"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15</w:t>
      </w:r>
    </w:p>
    <w:p w14:paraId="407DCBD4" w14:textId="77777777" w:rsidR="00FD0BC3" w:rsidRPr="004D704C" w:rsidRDefault="00FD0BC3"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75BE16F6" w14:textId="3674D92B" w:rsidR="00042D51"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De algemene vergadering bestaat uit al de werkende leden van de vereniging. </w:t>
      </w:r>
    </w:p>
    <w:p w14:paraId="3ABD65F9" w14:textId="77777777" w:rsidR="00AD1C9D" w:rsidRPr="004D704C" w:rsidRDefault="00AD1C9D"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5F17BD9C" w14:textId="3BBC1D50" w:rsidR="00AD1C9D" w:rsidRPr="004D704C" w:rsidRDefault="00AD1C9D"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16</w:t>
      </w:r>
    </w:p>
    <w:p w14:paraId="3501504B" w14:textId="77777777" w:rsidR="00FD0BC3" w:rsidRPr="004D704C" w:rsidRDefault="00FD0BC3"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6B13EB99" w14:textId="0F788D49" w:rsidR="00CF1680" w:rsidRPr="004D704C" w:rsidRDefault="00AD1C9D"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E</w:t>
      </w:r>
      <w:r w:rsidR="00042D51" w:rsidRPr="004D704C">
        <w:rPr>
          <w:rFonts w:ascii="Arial" w:hAnsi="Arial" w:cs="Arial"/>
          <w:color w:val="000000" w:themeColor="text1"/>
          <w:sz w:val="20"/>
          <w:szCs w:val="20"/>
          <w:lang w:val="nl-BE"/>
        </w:rPr>
        <w:t>en beslissing van de algemene vergadering is vereist voor:</w:t>
      </w:r>
    </w:p>
    <w:p w14:paraId="141705AE" w14:textId="77777777" w:rsidR="00042D51" w:rsidRPr="004D704C" w:rsidRDefault="00042D51" w:rsidP="00CE20BA">
      <w:pPr>
        <w:pStyle w:val="Lijstalinea"/>
        <w:numPr>
          <w:ilvl w:val="0"/>
          <w:numId w:val="8"/>
        </w:numPr>
        <w:tabs>
          <w:tab w:val="left" w:pos="567"/>
        </w:tabs>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De wijziging van de statuten;</w:t>
      </w:r>
    </w:p>
    <w:p w14:paraId="5241A074" w14:textId="4B07EAB8" w:rsidR="00042D51" w:rsidRPr="004D704C" w:rsidRDefault="00042D51" w:rsidP="00CE20BA">
      <w:pPr>
        <w:pStyle w:val="Lijstalinea"/>
        <w:numPr>
          <w:ilvl w:val="0"/>
          <w:numId w:val="8"/>
        </w:numPr>
        <w:tabs>
          <w:tab w:val="left" w:pos="567"/>
        </w:tabs>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De benoeming en de afzetting van bestuurders en, desgevallend, het bepalen van hun bezoldiging;</w:t>
      </w:r>
    </w:p>
    <w:p w14:paraId="3AB55D7B" w14:textId="69509D5A" w:rsidR="00042D51" w:rsidRPr="004D704C" w:rsidRDefault="00042D51" w:rsidP="00CE20BA">
      <w:pPr>
        <w:pStyle w:val="Lijstalinea"/>
        <w:numPr>
          <w:ilvl w:val="0"/>
          <w:numId w:val="8"/>
        </w:numPr>
        <w:tabs>
          <w:tab w:val="left" w:pos="567"/>
        </w:tabs>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 xml:space="preserve">De benoeming en de afzetting van </w:t>
      </w:r>
      <w:r w:rsidR="002F4C49" w:rsidRPr="004D704C">
        <w:rPr>
          <w:rFonts w:ascii="Arial" w:hAnsi="Arial" w:cs="Arial"/>
          <w:color w:val="000000" w:themeColor="text1"/>
          <w:sz w:val="20"/>
          <w:szCs w:val="20"/>
        </w:rPr>
        <w:t>een</w:t>
      </w:r>
      <w:r w:rsidRPr="004D704C">
        <w:rPr>
          <w:rFonts w:ascii="Arial" w:hAnsi="Arial" w:cs="Arial"/>
          <w:color w:val="000000" w:themeColor="text1"/>
          <w:sz w:val="20"/>
          <w:szCs w:val="20"/>
        </w:rPr>
        <w:t xml:space="preserve"> commissaris en het bepalen van zijn bezoldiging;</w:t>
      </w:r>
    </w:p>
    <w:p w14:paraId="5ACFFB45" w14:textId="7D96BD78" w:rsidR="00042D51" w:rsidRPr="004D704C" w:rsidRDefault="00042D51" w:rsidP="00CE20BA">
      <w:pPr>
        <w:pStyle w:val="Lijstalinea"/>
        <w:numPr>
          <w:ilvl w:val="0"/>
          <w:numId w:val="8"/>
        </w:numPr>
        <w:tabs>
          <w:tab w:val="left" w:pos="567"/>
        </w:tabs>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De kwijting aan de bestuurders en de commissaris en, in voorkomend geval, het instellen van de verenigingsvordering tegen de bestuurders en/</w:t>
      </w:r>
      <w:r w:rsidR="003A6FD8" w:rsidRPr="004D704C">
        <w:rPr>
          <w:rFonts w:ascii="Arial" w:hAnsi="Arial" w:cs="Arial"/>
          <w:color w:val="000000" w:themeColor="text1"/>
          <w:sz w:val="20"/>
          <w:szCs w:val="20"/>
        </w:rPr>
        <w:t>of</w:t>
      </w:r>
      <w:r w:rsidRPr="004D704C">
        <w:rPr>
          <w:rFonts w:ascii="Arial" w:hAnsi="Arial" w:cs="Arial"/>
          <w:color w:val="000000" w:themeColor="text1"/>
          <w:sz w:val="20"/>
          <w:szCs w:val="20"/>
        </w:rPr>
        <w:t xml:space="preserve"> de commissaris;</w:t>
      </w:r>
    </w:p>
    <w:p w14:paraId="77E759C2" w14:textId="5DEC10DF" w:rsidR="00042D51" w:rsidRPr="004D704C" w:rsidRDefault="00042D51" w:rsidP="00CE20BA">
      <w:pPr>
        <w:pStyle w:val="Lijstalinea"/>
        <w:numPr>
          <w:ilvl w:val="0"/>
          <w:numId w:val="8"/>
        </w:numPr>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 xml:space="preserve">De </w:t>
      </w:r>
      <w:r w:rsidR="002F4C49" w:rsidRPr="004D704C">
        <w:rPr>
          <w:rFonts w:ascii="Arial" w:hAnsi="Arial" w:cs="Arial"/>
          <w:color w:val="000000" w:themeColor="text1"/>
          <w:sz w:val="20"/>
          <w:szCs w:val="20"/>
        </w:rPr>
        <w:t xml:space="preserve">vaststelling van de jaarlijkse lidmaatschapsbijdrage en de </w:t>
      </w:r>
      <w:r w:rsidRPr="004D704C">
        <w:rPr>
          <w:rFonts w:ascii="Arial" w:hAnsi="Arial" w:cs="Arial"/>
          <w:color w:val="000000" w:themeColor="text1"/>
          <w:sz w:val="20"/>
          <w:szCs w:val="20"/>
        </w:rPr>
        <w:t xml:space="preserve">goedkeuring van </w:t>
      </w:r>
      <w:r w:rsidR="002F4C49" w:rsidRPr="004D704C">
        <w:rPr>
          <w:rFonts w:ascii="Arial" w:hAnsi="Arial" w:cs="Arial"/>
          <w:color w:val="000000" w:themeColor="text1"/>
          <w:sz w:val="20"/>
          <w:szCs w:val="20"/>
        </w:rPr>
        <w:t xml:space="preserve">het jaarlijks werkingsverslag, </w:t>
      </w:r>
      <w:r w:rsidRPr="004D704C">
        <w:rPr>
          <w:rFonts w:ascii="Arial" w:hAnsi="Arial" w:cs="Arial"/>
          <w:color w:val="000000" w:themeColor="text1"/>
          <w:sz w:val="20"/>
          <w:szCs w:val="20"/>
        </w:rPr>
        <w:t>de begroting en de jaarrekening;</w:t>
      </w:r>
    </w:p>
    <w:p w14:paraId="016B6390" w14:textId="4803CBFE" w:rsidR="00042D51" w:rsidRPr="004D704C" w:rsidRDefault="00042D51" w:rsidP="00CE20BA">
      <w:pPr>
        <w:pStyle w:val="Lijstalinea"/>
        <w:numPr>
          <w:ilvl w:val="0"/>
          <w:numId w:val="8"/>
        </w:numPr>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 xml:space="preserve">De ontbinding van de </w:t>
      </w:r>
      <w:r w:rsidR="003A6FD8" w:rsidRPr="004D704C">
        <w:rPr>
          <w:rFonts w:ascii="Arial" w:hAnsi="Arial" w:cs="Arial"/>
          <w:color w:val="000000" w:themeColor="text1"/>
          <w:sz w:val="20"/>
          <w:szCs w:val="20"/>
        </w:rPr>
        <w:t>vereniging</w:t>
      </w:r>
      <w:r w:rsidRPr="004D704C">
        <w:rPr>
          <w:rFonts w:ascii="Arial" w:hAnsi="Arial" w:cs="Arial"/>
          <w:color w:val="000000" w:themeColor="text1"/>
          <w:sz w:val="20"/>
          <w:szCs w:val="20"/>
        </w:rPr>
        <w:t>;</w:t>
      </w:r>
    </w:p>
    <w:p w14:paraId="0FD73700" w14:textId="5A011FC2" w:rsidR="00042D51" w:rsidRPr="004D704C" w:rsidRDefault="00042D51" w:rsidP="00CE20BA">
      <w:pPr>
        <w:pStyle w:val="Lijstalinea"/>
        <w:numPr>
          <w:ilvl w:val="0"/>
          <w:numId w:val="8"/>
        </w:numPr>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 xml:space="preserve">De uitsluiting van een </w:t>
      </w:r>
      <w:r w:rsidR="001026C6" w:rsidRPr="004D704C">
        <w:rPr>
          <w:rFonts w:ascii="Arial" w:hAnsi="Arial" w:cs="Arial"/>
          <w:color w:val="000000" w:themeColor="text1"/>
          <w:sz w:val="20"/>
          <w:szCs w:val="20"/>
        </w:rPr>
        <w:t xml:space="preserve">werkend </w:t>
      </w:r>
      <w:r w:rsidRPr="004D704C">
        <w:rPr>
          <w:rFonts w:ascii="Arial" w:hAnsi="Arial" w:cs="Arial"/>
          <w:color w:val="000000" w:themeColor="text1"/>
          <w:sz w:val="20"/>
          <w:szCs w:val="20"/>
        </w:rPr>
        <w:t>lid;</w:t>
      </w:r>
    </w:p>
    <w:p w14:paraId="4E65AA81" w14:textId="77E70CC8" w:rsidR="00042D51" w:rsidRPr="004D704C" w:rsidRDefault="00042D51" w:rsidP="00CE20BA">
      <w:pPr>
        <w:pStyle w:val="Lijstalinea"/>
        <w:numPr>
          <w:ilvl w:val="0"/>
          <w:numId w:val="8"/>
        </w:numPr>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 xml:space="preserve">De omzetting van de </w:t>
      </w:r>
      <w:r w:rsidR="003A6FD8" w:rsidRPr="004D704C">
        <w:rPr>
          <w:rFonts w:ascii="Arial" w:hAnsi="Arial" w:cs="Arial"/>
          <w:color w:val="000000" w:themeColor="text1"/>
          <w:sz w:val="20"/>
          <w:szCs w:val="20"/>
        </w:rPr>
        <w:t>vereniging</w:t>
      </w:r>
      <w:r w:rsidRPr="004D704C">
        <w:rPr>
          <w:rFonts w:ascii="Arial" w:hAnsi="Arial" w:cs="Arial"/>
          <w:color w:val="000000" w:themeColor="text1"/>
          <w:sz w:val="20"/>
          <w:szCs w:val="20"/>
        </w:rPr>
        <w:t xml:space="preserve"> in een andere rechtsvorm;</w:t>
      </w:r>
    </w:p>
    <w:p w14:paraId="2D4B0259" w14:textId="77777777" w:rsidR="00042D51" w:rsidRPr="004D704C" w:rsidRDefault="00042D51" w:rsidP="00CE20BA">
      <w:pPr>
        <w:pStyle w:val="Lijstalinea"/>
        <w:numPr>
          <w:ilvl w:val="0"/>
          <w:numId w:val="8"/>
        </w:numPr>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 xml:space="preserve">Het aanvaarden van een inbreng om niet van een </w:t>
      </w:r>
      <w:commentRangeStart w:id="1"/>
      <w:r w:rsidRPr="004D704C">
        <w:rPr>
          <w:rFonts w:ascii="Arial" w:hAnsi="Arial" w:cs="Arial"/>
          <w:color w:val="000000" w:themeColor="text1"/>
          <w:sz w:val="20"/>
          <w:szCs w:val="20"/>
        </w:rPr>
        <w:t>algemeenheid</w:t>
      </w:r>
      <w:commentRangeEnd w:id="1"/>
      <w:r w:rsidR="002971F2" w:rsidRPr="004D704C">
        <w:rPr>
          <w:rStyle w:val="Verwijzingopmerking"/>
          <w:rFonts w:ascii="Arial" w:hAnsi="Arial" w:cs="Arial"/>
          <w:sz w:val="20"/>
          <w:szCs w:val="20"/>
        </w:rPr>
        <w:commentReference w:id="1"/>
      </w:r>
      <w:r w:rsidRPr="004D704C">
        <w:rPr>
          <w:rFonts w:ascii="Arial" w:hAnsi="Arial" w:cs="Arial"/>
          <w:color w:val="000000" w:themeColor="text1"/>
          <w:sz w:val="20"/>
          <w:szCs w:val="20"/>
        </w:rPr>
        <w:t>;</w:t>
      </w:r>
    </w:p>
    <w:p w14:paraId="31A5ECA5" w14:textId="75E25D19" w:rsidR="00042D51" w:rsidRPr="004D704C" w:rsidRDefault="003A6FD8" w:rsidP="00CE20BA">
      <w:pPr>
        <w:pStyle w:val="Lijstalinea"/>
        <w:numPr>
          <w:ilvl w:val="0"/>
          <w:numId w:val="8"/>
        </w:numPr>
        <w:spacing w:after="240"/>
        <w:ind w:left="851" w:hanging="284"/>
        <w:jc w:val="both"/>
        <w:rPr>
          <w:rFonts w:ascii="Arial" w:hAnsi="Arial" w:cs="Arial"/>
          <w:color w:val="000000" w:themeColor="text1"/>
          <w:sz w:val="20"/>
          <w:szCs w:val="20"/>
        </w:rPr>
      </w:pPr>
      <w:r w:rsidRPr="004D704C">
        <w:rPr>
          <w:rFonts w:ascii="Arial" w:hAnsi="Arial" w:cs="Arial"/>
          <w:color w:val="000000" w:themeColor="text1"/>
          <w:sz w:val="20"/>
          <w:szCs w:val="20"/>
        </w:rPr>
        <w:t xml:space="preserve"> </w:t>
      </w:r>
      <w:r w:rsidR="00042D51" w:rsidRPr="004D704C">
        <w:rPr>
          <w:rFonts w:ascii="Arial" w:hAnsi="Arial" w:cs="Arial"/>
          <w:color w:val="000000" w:themeColor="text1"/>
          <w:sz w:val="20"/>
          <w:szCs w:val="20"/>
        </w:rPr>
        <w:t>Alle andere gevallen waarin de wet of de statuten dat vereisen.</w:t>
      </w:r>
    </w:p>
    <w:p w14:paraId="60DE317D" w14:textId="3390A3EC"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17</w:t>
      </w:r>
    </w:p>
    <w:p w14:paraId="1D088393" w14:textId="77777777" w:rsidR="00AA3DD6" w:rsidRPr="004D704C" w:rsidRDefault="00AA3DD6"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722061CD" w14:textId="6AAC5D1D" w:rsidR="003A6FD8" w:rsidRPr="004D704C" w:rsidRDefault="003A6FD8" w:rsidP="00AA3D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17.1 </w:t>
      </w:r>
      <w:r w:rsidR="00AA3DD6" w:rsidRPr="004D704C">
        <w:rPr>
          <w:rFonts w:ascii="Arial" w:hAnsi="Arial" w:cs="Arial"/>
          <w:color w:val="000000" w:themeColor="text1"/>
          <w:sz w:val="20"/>
          <w:szCs w:val="20"/>
          <w:lang w:val="nl-BE"/>
        </w:rPr>
        <w:tab/>
      </w:r>
      <w:r w:rsidR="00CF1680" w:rsidRPr="004D704C">
        <w:rPr>
          <w:rFonts w:ascii="Arial" w:hAnsi="Arial" w:cs="Arial"/>
          <w:color w:val="000000" w:themeColor="text1"/>
          <w:sz w:val="20"/>
          <w:szCs w:val="20"/>
          <w:lang w:val="nl-BE"/>
        </w:rPr>
        <w:t xml:space="preserve">De werkende leden vergaderen jaarlijks voor 30 april in algemene vergadering in de maatschappelijke zetel of op een andere plaats door </w:t>
      </w:r>
      <w:r w:rsidRPr="004D704C">
        <w:rPr>
          <w:rFonts w:ascii="Arial" w:hAnsi="Arial" w:cs="Arial"/>
          <w:color w:val="000000" w:themeColor="text1"/>
          <w:sz w:val="20"/>
          <w:szCs w:val="20"/>
          <w:lang w:val="nl-BE"/>
        </w:rPr>
        <w:t>het b</w:t>
      </w:r>
      <w:r w:rsidR="00CF1680" w:rsidRPr="004D704C">
        <w:rPr>
          <w:rFonts w:ascii="Arial" w:hAnsi="Arial" w:cs="Arial"/>
          <w:color w:val="000000" w:themeColor="text1"/>
          <w:sz w:val="20"/>
          <w:szCs w:val="20"/>
          <w:lang w:val="nl-BE"/>
        </w:rPr>
        <w:t xml:space="preserve">estuur aangeduid. </w:t>
      </w:r>
    </w:p>
    <w:p w14:paraId="52CF6035" w14:textId="77777777" w:rsidR="001026C6" w:rsidRPr="004D704C" w:rsidRDefault="001026C6" w:rsidP="00AA3D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471D6E3D" w14:textId="717D2302" w:rsidR="00F930E3" w:rsidRPr="004D704C" w:rsidRDefault="00C57EE5" w:rsidP="00AA3D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17.2 </w:t>
      </w:r>
      <w:r w:rsidR="00AA3DD6" w:rsidRPr="004D704C">
        <w:rPr>
          <w:rFonts w:ascii="Arial" w:hAnsi="Arial" w:cs="Arial"/>
          <w:color w:val="000000" w:themeColor="text1"/>
          <w:sz w:val="20"/>
          <w:szCs w:val="20"/>
          <w:lang w:val="nl-BE"/>
        </w:rPr>
        <w:tab/>
      </w:r>
      <w:r w:rsidR="003A6FD8" w:rsidRPr="004D704C">
        <w:rPr>
          <w:rFonts w:ascii="Arial" w:hAnsi="Arial" w:cs="Arial"/>
          <w:color w:val="000000" w:themeColor="text1"/>
          <w:sz w:val="20"/>
          <w:szCs w:val="20"/>
          <w:lang w:val="nl-BE"/>
        </w:rPr>
        <w:t>He</w:t>
      </w:r>
      <w:r w:rsidRPr="004D704C">
        <w:rPr>
          <w:rFonts w:ascii="Arial" w:hAnsi="Arial" w:cs="Arial"/>
          <w:color w:val="000000" w:themeColor="text1"/>
          <w:sz w:val="20"/>
          <w:szCs w:val="20"/>
          <w:lang w:val="nl-BE"/>
        </w:rPr>
        <w:t>t</w:t>
      </w:r>
      <w:r w:rsidR="003A6FD8" w:rsidRPr="004D704C">
        <w:rPr>
          <w:rFonts w:ascii="Arial" w:hAnsi="Arial" w:cs="Arial"/>
          <w:color w:val="000000" w:themeColor="text1"/>
          <w:sz w:val="20"/>
          <w:szCs w:val="20"/>
          <w:lang w:val="nl-BE"/>
        </w:rPr>
        <w:t xml:space="preserve"> bestuur </w:t>
      </w:r>
      <w:r w:rsidR="00CF1680" w:rsidRPr="004D704C">
        <w:rPr>
          <w:rFonts w:ascii="Arial" w:hAnsi="Arial" w:cs="Arial"/>
          <w:color w:val="000000" w:themeColor="text1"/>
          <w:sz w:val="20"/>
          <w:szCs w:val="20"/>
          <w:lang w:val="nl-BE"/>
        </w:rPr>
        <w:t xml:space="preserve">kan een buitengewone </w:t>
      </w:r>
      <w:r w:rsidRPr="004D704C">
        <w:rPr>
          <w:rFonts w:ascii="Arial" w:hAnsi="Arial" w:cs="Arial"/>
          <w:color w:val="000000" w:themeColor="text1"/>
          <w:sz w:val="20"/>
          <w:szCs w:val="20"/>
          <w:lang w:val="nl-BE"/>
        </w:rPr>
        <w:t>algem</w:t>
      </w:r>
      <w:r w:rsidR="00266B94" w:rsidRPr="004D704C">
        <w:rPr>
          <w:rFonts w:ascii="Arial" w:hAnsi="Arial" w:cs="Arial"/>
          <w:color w:val="000000" w:themeColor="text1"/>
          <w:sz w:val="20"/>
          <w:szCs w:val="20"/>
          <w:lang w:val="nl-BE"/>
        </w:rPr>
        <w:t>e</w:t>
      </w:r>
      <w:r w:rsidRPr="004D704C">
        <w:rPr>
          <w:rFonts w:ascii="Arial" w:hAnsi="Arial" w:cs="Arial"/>
          <w:color w:val="000000" w:themeColor="text1"/>
          <w:sz w:val="20"/>
          <w:szCs w:val="20"/>
          <w:lang w:val="nl-BE"/>
        </w:rPr>
        <w:t xml:space="preserve">ne vergadering tot wijziging van de statuten of een bijzondere </w:t>
      </w:r>
      <w:r w:rsidR="00CF1680" w:rsidRPr="004D704C">
        <w:rPr>
          <w:rFonts w:ascii="Arial" w:hAnsi="Arial" w:cs="Arial"/>
          <w:color w:val="000000" w:themeColor="text1"/>
          <w:sz w:val="20"/>
          <w:szCs w:val="20"/>
          <w:lang w:val="nl-BE"/>
        </w:rPr>
        <w:t>algemene vergadering bijeenroepen</w:t>
      </w:r>
      <w:r w:rsidR="00F930E3" w:rsidRPr="004D704C">
        <w:rPr>
          <w:rFonts w:ascii="Arial" w:hAnsi="Arial" w:cs="Arial"/>
          <w:color w:val="000000" w:themeColor="text1"/>
          <w:sz w:val="20"/>
          <w:szCs w:val="20"/>
          <w:lang w:val="nl-BE"/>
        </w:rPr>
        <w:t xml:space="preserve">, en </w:t>
      </w:r>
      <w:r w:rsidR="00CF1680" w:rsidRPr="004D704C">
        <w:rPr>
          <w:rFonts w:ascii="Arial" w:hAnsi="Arial" w:cs="Arial"/>
          <w:color w:val="000000" w:themeColor="text1"/>
          <w:sz w:val="20"/>
          <w:szCs w:val="20"/>
          <w:lang w:val="nl-BE"/>
        </w:rPr>
        <w:t xml:space="preserve">is verplicht dit te doen wanneer </w:t>
      </w:r>
      <w:r w:rsidRPr="004D704C">
        <w:rPr>
          <w:rFonts w:ascii="Arial" w:hAnsi="Arial" w:cs="Arial"/>
          <w:color w:val="000000" w:themeColor="text1"/>
          <w:sz w:val="20"/>
          <w:szCs w:val="20"/>
          <w:lang w:val="nl-BE"/>
        </w:rPr>
        <w:t xml:space="preserve">een vijfde </w:t>
      </w:r>
      <w:r w:rsidR="00CF1680" w:rsidRPr="004D704C">
        <w:rPr>
          <w:rFonts w:ascii="Arial" w:hAnsi="Arial" w:cs="Arial"/>
          <w:color w:val="000000" w:themeColor="text1"/>
          <w:sz w:val="20"/>
          <w:szCs w:val="20"/>
          <w:lang w:val="nl-BE"/>
        </w:rPr>
        <w:t xml:space="preserve">van de werkende leden dit vraagt. </w:t>
      </w:r>
    </w:p>
    <w:p w14:paraId="08EE91F9" w14:textId="77777777" w:rsidR="0097574F" w:rsidRPr="004D704C" w:rsidRDefault="0097574F"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2ED7E8BE" w14:textId="4619F5FF" w:rsidR="001026C6" w:rsidRPr="004D704C" w:rsidRDefault="00C57EE5" w:rsidP="00A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17.3 </w:t>
      </w:r>
      <w:r w:rsidR="00AA3DD6" w:rsidRPr="004D704C">
        <w:rPr>
          <w:rFonts w:ascii="Arial" w:hAnsi="Arial" w:cs="Arial"/>
          <w:color w:val="000000" w:themeColor="text1"/>
          <w:sz w:val="20"/>
          <w:szCs w:val="20"/>
          <w:lang w:val="nl-BE"/>
        </w:rPr>
        <w:tab/>
      </w:r>
      <w:r w:rsidR="001026C6" w:rsidRPr="004D704C">
        <w:rPr>
          <w:rFonts w:ascii="Arial" w:hAnsi="Arial" w:cs="Arial"/>
          <w:color w:val="000000" w:themeColor="text1"/>
          <w:sz w:val="20"/>
          <w:szCs w:val="20"/>
          <w:lang w:val="nl-BE"/>
        </w:rPr>
        <w:t>De voorzitter zit de vergadering voor; bij zijn</w:t>
      </w:r>
      <w:r w:rsidR="00C549BD" w:rsidRPr="004D704C">
        <w:rPr>
          <w:rFonts w:ascii="Arial" w:hAnsi="Arial" w:cs="Arial"/>
          <w:color w:val="000000" w:themeColor="text1"/>
          <w:sz w:val="20"/>
          <w:szCs w:val="20"/>
          <w:lang w:val="nl-BE"/>
        </w:rPr>
        <w:t>/haar</w:t>
      </w:r>
      <w:r w:rsidR="001026C6" w:rsidRPr="004D704C">
        <w:rPr>
          <w:rFonts w:ascii="Arial" w:hAnsi="Arial" w:cs="Arial"/>
          <w:color w:val="000000" w:themeColor="text1"/>
          <w:sz w:val="20"/>
          <w:szCs w:val="20"/>
          <w:lang w:val="nl-BE"/>
        </w:rPr>
        <w:t xml:space="preserve"> afwezigheid wordt hij</w:t>
      </w:r>
      <w:r w:rsidR="00C549BD" w:rsidRPr="004D704C">
        <w:rPr>
          <w:rFonts w:ascii="Arial" w:hAnsi="Arial" w:cs="Arial"/>
          <w:color w:val="000000" w:themeColor="text1"/>
          <w:sz w:val="20"/>
          <w:szCs w:val="20"/>
          <w:lang w:val="nl-BE"/>
        </w:rPr>
        <w:t>/zij</w:t>
      </w:r>
      <w:r w:rsidR="001026C6" w:rsidRPr="004D704C">
        <w:rPr>
          <w:rFonts w:ascii="Arial" w:hAnsi="Arial" w:cs="Arial"/>
          <w:color w:val="000000" w:themeColor="text1"/>
          <w:sz w:val="20"/>
          <w:szCs w:val="20"/>
          <w:lang w:val="nl-BE"/>
        </w:rPr>
        <w:t xml:space="preserve"> vervangen door de oudste aanwezige ondervoorzitter of, bij afwezigheid van een ondervoorzitter, door de oudste aanwezige bestuurder.</w:t>
      </w:r>
    </w:p>
    <w:p w14:paraId="6E9F6ED6" w14:textId="77777777" w:rsidR="00867140" w:rsidRPr="004D704C" w:rsidRDefault="0086714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0E5FDFFE" w14:textId="6ECC78A5"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18</w:t>
      </w:r>
    </w:p>
    <w:p w14:paraId="433ECB3A" w14:textId="77777777" w:rsidR="00DC354B" w:rsidRPr="004D704C" w:rsidRDefault="00DC354B"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0F20BB4A" w14:textId="5B0752D3" w:rsidR="00F930E3" w:rsidRPr="004D704C" w:rsidRDefault="00C57EE5"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18.1 </w:t>
      </w:r>
      <w:r w:rsidR="00DC354B" w:rsidRPr="004D704C">
        <w:rPr>
          <w:rFonts w:ascii="Arial" w:hAnsi="Arial" w:cs="Arial"/>
          <w:color w:val="000000" w:themeColor="text1"/>
          <w:sz w:val="20"/>
          <w:szCs w:val="20"/>
          <w:lang w:val="nl-BE"/>
        </w:rPr>
        <w:tab/>
      </w:r>
      <w:r w:rsidR="00CF1680" w:rsidRPr="004D704C">
        <w:rPr>
          <w:rFonts w:ascii="Arial" w:hAnsi="Arial" w:cs="Arial"/>
          <w:color w:val="000000" w:themeColor="text1"/>
          <w:sz w:val="20"/>
          <w:szCs w:val="20"/>
          <w:lang w:val="nl-BE"/>
        </w:rPr>
        <w:t xml:space="preserve">Al de werkende leden worden voor de algemene vergadering </w:t>
      </w:r>
      <w:r w:rsidR="001D73A9" w:rsidRPr="004D704C">
        <w:rPr>
          <w:rFonts w:ascii="Arial" w:hAnsi="Arial" w:cs="Arial"/>
          <w:color w:val="000000" w:themeColor="text1"/>
          <w:sz w:val="20"/>
          <w:szCs w:val="20"/>
          <w:lang w:val="nl-BE"/>
        </w:rPr>
        <w:t xml:space="preserve">uitgenodigd per </w:t>
      </w:r>
      <w:r w:rsidR="00CF1680" w:rsidRPr="004D704C">
        <w:rPr>
          <w:rFonts w:ascii="Arial" w:hAnsi="Arial" w:cs="Arial"/>
          <w:color w:val="000000" w:themeColor="text1"/>
          <w:sz w:val="20"/>
          <w:szCs w:val="20"/>
          <w:lang w:val="nl-BE"/>
        </w:rPr>
        <w:t>gewone brief</w:t>
      </w:r>
      <w:r w:rsidR="002F4C49" w:rsidRPr="004D704C">
        <w:rPr>
          <w:rFonts w:ascii="Arial" w:hAnsi="Arial" w:cs="Arial"/>
          <w:color w:val="000000" w:themeColor="text1"/>
          <w:sz w:val="20"/>
          <w:szCs w:val="20"/>
          <w:lang w:val="nl-BE"/>
        </w:rPr>
        <w:t xml:space="preserve"> of per e-mail</w:t>
      </w:r>
      <w:r w:rsidR="001D73A9" w:rsidRPr="004D704C">
        <w:rPr>
          <w:rFonts w:ascii="Arial" w:hAnsi="Arial" w:cs="Arial"/>
          <w:color w:val="000000" w:themeColor="text1"/>
          <w:sz w:val="20"/>
          <w:szCs w:val="20"/>
          <w:lang w:val="nl-BE"/>
        </w:rPr>
        <w:t xml:space="preserve">. Deze uitnodiging wordt namens het </w:t>
      </w:r>
      <w:r w:rsidR="00042D51" w:rsidRPr="004D704C">
        <w:rPr>
          <w:rFonts w:ascii="Arial" w:hAnsi="Arial" w:cs="Arial"/>
          <w:color w:val="000000" w:themeColor="text1"/>
          <w:sz w:val="20"/>
          <w:szCs w:val="20"/>
          <w:lang w:val="nl-BE"/>
        </w:rPr>
        <w:t xml:space="preserve">bestuur </w:t>
      </w:r>
      <w:r w:rsidR="00CF1680" w:rsidRPr="004D704C">
        <w:rPr>
          <w:rFonts w:ascii="Arial" w:hAnsi="Arial" w:cs="Arial"/>
          <w:color w:val="000000" w:themeColor="text1"/>
          <w:sz w:val="20"/>
          <w:szCs w:val="20"/>
          <w:lang w:val="nl-BE"/>
        </w:rPr>
        <w:t xml:space="preserve">verzonden ten minste </w:t>
      </w:r>
      <w:r w:rsidR="00042D51" w:rsidRPr="004D704C">
        <w:rPr>
          <w:rFonts w:ascii="Arial" w:hAnsi="Arial" w:cs="Arial"/>
          <w:color w:val="000000" w:themeColor="text1"/>
          <w:sz w:val="20"/>
          <w:szCs w:val="20"/>
          <w:lang w:val="nl-BE"/>
        </w:rPr>
        <w:t xml:space="preserve">vijftien </w:t>
      </w:r>
      <w:r w:rsidR="00CF1680" w:rsidRPr="004D704C">
        <w:rPr>
          <w:rFonts w:ascii="Arial" w:hAnsi="Arial" w:cs="Arial"/>
          <w:color w:val="000000" w:themeColor="text1"/>
          <w:sz w:val="20"/>
          <w:szCs w:val="20"/>
          <w:lang w:val="nl-BE"/>
        </w:rPr>
        <w:t>dagen voor de vastgestelde datum</w:t>
      </w:r>
      <w:r w:rsidR="00691653" w:rsidRPr="004D704C">
        <w:rPr>
          <w:rFonts w:ascii="Arial" w:hAnsi="Arial" w:cs="Arial"/>
          <w:color w:val="000000" w:themeColor="text1"/>
          <w:sz w:val="20"/>
          <w:szCs w:val="20"/>
          <w:lang w:val="nl-BE"/>
        </w:rPr>
        <w:t xml:space="preserve"> en</w:t>
      </w:r>
      <w:r w:rsidR="00CF1680" w:rsidRPr="004D704C">
        <w:rPr>
          <w:rFonts w:ascii="Arial" w:hAnsi="Arial" w:cs="Arial"/>
          <w:color w:val="000000" w:themeColor="text1"/>
          <w:sz w:val="20"/>
          <w:szCs w:val="20"/>
          <w:lang w:val="nl-BE"/>
        </w:rPr>
        <w:t xml:space="preserve"> ondertekend door de voorzitter en de secretaris. </w:t>
      </w:r>
      <w:r w:rsidR="001C7EC0" w:rsidRPr="004D704C">
        <w:rPr>
          <w:rFonts w:ascii="Arial" w:hAnsi="Arial" w:cs="Arial"/>
          <w:color w:val="000000" w:themeColor="text1"/>
          <w:sz w:val="20"/>
          <w:szCs w:val="20"/>
          <w:lang w:val="nl-BE"/>
        </w:rPr>
        <w:t>Ook de toegetreden leden worden uitgenodigd tot de algemene vergadering.</w:t>
      </w:r>
    </w:p>
    <w:p w14:paraId="75BDB935" w14:textId="302E824F" w:rsidR="00F930E3" w:rsidRPr="004D704C" w:rsidRDefault="00F930E3"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3FE9D281" w14:textId="430151ED" w:rsidR="00266B94" w:rsidRPr="004D704C" w:rsidRDefault="00C57EE5"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18.2 </w:t>
      </w:r>
      <w:r w:rsidR="00DC354B" w:rsidRPr="004D704C">
        <w:rPr>
          <w:rFonts w:ascii="Arial" w:hAnsi="Arial" w:cs="Arial"/>
          <w:color w:val="000000" w:themeColor="text1"/>
          <w:sz w:val="20"/>
          <w:szCs w:val="20"/>
          <w:lang w:val="nl-BE"/>
        </w:rPr>
        <w:tab/>
      </w:r>
      <w:r w:rsidR="00266B94" w:rsidRPr="004D704C">
        <w:rPr>
          <w:rFonts w:ascii="Arial" w:hAnsi="Arial" w:cs="Arial"/>
          <w:color w:val="000000" w:themeColor="text1"/>
          <w:sz w:val="20"/>
          <w:szCs w:val="20"/>
          <w:lang w:val="nl-BE"/>
        </w:rPr>
        <w:t>Het bestuur legt d</w:t>
      </w:r>
      <w:r w:rsidR="00CF1680" w:rsidRPr="004D704C">
        <w:rPr>
          <w:rFonts w:ascii="Arial" w:hAnsi="Arial" w:cs="Arial"/>
          <w:color w:val="000000" w:themeColor="text1"/>
          <w:sz w:val="20"/>
          <w:szCs w:val="20"/>
          <w:lang w:val="nl-BE"/>
        </w:rPr>
        <w:t xml:space="preserve">e dagorde </w:t>
      </w:r>
      <w:r w:rsidR="00266B94" w:rsidRPr="004D704C">
        <w:rPr>
          <w:rFonts w:ascii="Arial" w:hAnsi="Arial" w:cs="Arial"/>
          <w:color w:val="000000" w:themeColor="text1"/>
          <w:sz w:val="20"/>
          <w:szCs w:val="20"/>
          <w:lang w:val="nl-BE"/>
        </w:rPr>
        <w:t>van de vergadering vast.</w:t>
      </w:r>
      <w:r w:rsidR="00921B5B" w:rsidRPr="004D704C">
        <w:rPr>
          <w:rFonts w:ascii="Arial" w:hAnsi="Arial" w:cs="Arial"/>
          <w:color w:val="000000" w:themeColor="text1"/>
          <w:sz w:val="20"/>
          <w:szCs w:val="20"/>
          <w:lang w:val="nl-BE"/>
        </w:rPr>
        <w:t xml:space="preserve"> </w:t>
      </w:r>
      <w:r w:rsidR="00266B94" w:rsidRPr="004D704C">
        <w:rPr>
          <w:rFonts w:ascii="Arial" w:hAnsi="Arial" w:cs="Arial"/>
          <w:color w:val="000000" w:themeColor="text1"/>
          <w:sz w:val="20"/>
          <w:szCs w:val="20"/>
          <w:lang w:val="nl-BE"/>
        </w:rPr>
        <w:t xml:space="preserve">De dagorde </w:t>
      </w:r>
      <w:r w:rsidR="0063056F" w:rsidRPr="004D704C">
        <w:rPr>
          <w:rFonts w:ascii="Arial" w:hAnsi="Arial" w:cs="Arial"/>
          <w:color w:val="000000" w:themeColor="text1"/>
          <w:sz w:val="20"/>
          <w:szCs w:val="20"/>
          <w:lang w:val="nl-BE"/>
        </w:rPr>
        <w:t xml:space="preserve">evenals de stukken die volgens de wet dienen meegedeeld </w:t>
      </w:r>
      <w:r w:rsidR="00751D04" w:rsidRPr="004D704C">
        <w:rPr>
          <w:rFonts w:ascii="Arial" w:hAnsi="Arial" w:cs="Arial"/>
          <w:color w:val="000000" w:themeColor="text1"/>
          <w:sz w:val="20"/>
          <w:szCs w:val="20"/>
          <w:lang w:val="nl-BE"/>
        </w:rPr>
        <w:t xml:space="preserve">te </w:t>
      </w:r>
      <w:r w:rsidR="00651C25" w:rsidRPr="004D704C">
        <w:rPr>
          <w:rFonts w:ascii="Arial" w:hAnsi="Arial" w:cs="Arial"/>
          <w:color w:val="000000" w:themeColor="text1"/>
          <w:sz w:val="20"/>
          <w:szCs w:val="20"/>
          <w:lang w:val="nl-BE"/>
        </w:rPr>
        <w:t>worden aan de uitnodiging toegevoegd.</w:t>
      </w:r>
    </w:p>
    <w:p w14:paraId="455D99E9" w14:textId="77777777" w:rsidR="00651C25" w:rsidRPr="004D704C" w:rsidRDefault="00651C25"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67785D3D" w14:textId="756BEDF1" w:rsidR="00921B5B" w:rsidRPr="004D704C" w:rsidRDefault="00266B94"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18.</w:t>
      </w:r>
      <w:r w:rsidR="002F4C49" w:rsidRPr="004D704C">
        <w:rPr>
          <w:rFonts w:ascii="Arial" w:hAnsi="Arial" w:cs="Arial"/>
          <w:color w:val="000000" w:themeColor="text1"/>
          <w:sz w:val="20"/>
          <w:szCs w:val="20"/>
          <w:lang w:val="nl-BE"/>
        </w:rPr>
        <w:t>3</w:t>
      </w:r>
      <w:r w:rsidRPr="004D704C">
        <w:rPr>
          <w:rFonts w:ascii="Arial" w:hAnsi="Arial" w:cs="Arial"/>
          <w:color w:val="000000" w:themeColor="text1"/>
          <w:sz w:val="20"/>
          <w:szCs w:val="20"/>
          <w:lang w:val="nl-BE"/>
        </w:rPr>
        <w:t xml:space="preserve"> Indien alle werkende leden aanwezig of vertegenwoordigd zijn kan de vergadering bij eenparigheid beslissingen nemen over punten die niet op de dagorde vermeld zijn.</w:t>
      </w:r>
    </w:p>
    <w:p w14:paraId="48942D76" w14:textId="77A0EBE5" w:rsidR="00867140" w:rsidRPr="004D704C" w:rsidRDefault="00867140"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73869CD6" w14:textId="24B0D2CE" w:rsidR="00867140" w:rsidRPr="004D704C" w:rsidRDefault="00867140"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18.4 </w:t>
      </w:r>
      <w:r w:rsidR="00DC354B"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Het bestuur kan de werkende leden de mogelijkheid bieden om op afstand deel te nemen aan de algemene vergadering middels een elektronisch communicatiemiddel</w:t>
      </w:r>
      <w:r w:rsidR="006F133B" w:rsidRPr="004D704C">
        <w:rPr>
          <w:rFonts w:ascii="Arial" w:hAnsi="Arial" w:cs="Arial"/>
          <w:color w:val="000000" w:themeColor="text1"/>
          <w:sz w:val="20"/>
          <w:szCs w:val="20"/>
          <w:lang w:val="nl-BE"/>
        </w:rPr>
        <w:t>, en stelt de modaliteiten daarvan vast</w:t>
      </w:r>
      <w:r w:rsidRPr="004D704C">
        <w:rPr>
          <w:rFonts w:ascii="Arial" w:hAnsi="Arial" w:cs="Arial"/>
          <w:color w:val="000000" w:themeColor="text1"/>
          <w:sz w:val="20"/>
          <w:szCs w:val="20"/>
          <w:lang w:val="nl-BE"/>
        </w:rPr>
        <w:t>.</w:t>
      </w:r>
    </w:p>
    <w:p w14:paraId="5D2D54C6" w14:textId="2F1A1F0D" w:rsidR="00867140" w:rsidRPr="004D704C" w:rsidRDefault="00867140"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1825F783" w14:textId="2E93FD48" w:rsidR="00867140" w:rsidRPr="004D704C" w:rsidRDefault="00867140"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18.5 </w:t>
      </w:r>
      <w:r w:rsidR="00DC354B"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Het bestuur kan eveneens aan de werkende leden de mogelijkheid bieden om langs elektronische weg op afstand te stemmen over de punten van de agenda</w:t>
      </w:r>
      <w:r w:rsidR="006F133B" w:rsidRPr="004D704C">
        <w:rPr>
          <w:rFonts w:ascii="Arial" w:hAnsi="Arial" w:cs="Arial"/>
          <w:color w:val="000000" w:themeColor="text1"/>
          <w:sz w:val="20"/>
          <w:szCs w:val="20"/>
          <w:lang w:val="nl-BE"/>
        </w:rPr>
        <w:t>, en dit voor de datum van de algemene vergadering</w:t>
      </w:r>
      <w:r w:rsidRPr="004D704C">
        <w:rPr>
          <w:rFonts w:ascii="Arial" w:hAnsi="Arial" w:cs="Arial"/>
          <w:color w:val="000000" w:themeColor="text1"/>
          <w:sz w:val="20"/>
          <w:szCs w:val="20"/>
          <w:lang w:val="nl-BE"/>
        </w:rPr>
        <w:t xml:space="preserve">. Het </w:t>
      </w:r>
      <w:r w:rsidR="006F133B" w:rsidRPr="004D704C">
        <w:rPr>
          <w:rFonts w:ascii="Arial" w:hAnsi="Arial" w:cs="Arial"/>
          <w:color w:val="000000" w:themeColor="text1"/>
          <w:sz w:val="20"/>
          <w:szCs w:val="20"/>
          <w:lang w:val="nl-BE"/>
        </w:rPr>
        <w:t xml:space="preserve">bestuur neemt de nodige maatregelen tot controle van </w:t>
      </w:r>
      <w:r w:rsidRPr="004D704C">
        <w:rPr>
          <w:rFonts w:ascii="Arial" w:hAnsi="Arial" w:cs="Arial"/>
          <w:color w:val="000000" w:themeColor="text1"/>
          <w:sz w:val="20"/>
          <w:szCs w:val="20"/>
          <w:lang w:val="nl-BE"/>
        </w:rPr>
        <w:t xml:space="preserve">de identiteit </w:t>
      </w:r>
      <w:r w:rsidR="006F133B" w:rsidRPr="004D704C">
        <w:rPr>
          <w:rFonts w:ascii="Arial" w:hAnsi="Arial" w:cs="Arial"/>
          <w:color w:val="000000" w:themeColor="text1"/>
          <w:sz w:val="20"/>
          <w:szCs w:val="20"/>
          <w:lang w:val="nl-BE"/>
        </w:rPr>
        <w:t xml:space="preserve">en de hoedanigheid </w:t>
      </w:r>
      <w:r w:rsidRPr="004D704C">
        <w:rPr>
          <w:rFonts w:ascii="Arial" w:hAnsi="Arial" w:cs="Arial"/>
          <w:color w:val="000000" w:themeColor="text1"/>
          <w:sz w:val="20"/>
          <w:szCs w:val="20"/>
          <w:lang w:val="nl-BE"/>
        </w:rPr>
        <w:t>van de perso</w:t>
      </w:r>
      <w:r w:rsidR="006F133B" w:rsidRPr="004D704C">
        <w:rPr>
          <w:rFonts w:ascii="Arial" w:hAnsi="Arial" w:cs="Arial"/>
          <w:color w:val="000000" w:themeColor="text1"/>
          <w:sz w:val="20"/>
          <w:szCs w:val="20"/>
          <w:lang w:val="nl-BE"/>
        </w:rPr>
        <w:t>nen</w:t>
      </w:r>
      <w:r w:rsidRPr="004D704C">
        <w:rPr>
          <w:rFonts w:ascii="Arial" w:hAnsi="Arial" w:cs="Arial"/>
          <w:color w:val="000000" w:themeColor="text1"/>
          <w:sz w:val="20"/>
          <w:szCs w:val="20"/>
          <w:lang w:val="nl-BE"/>
        </w:rPr>
        <w:t xml:space="preserve"> die een stem wil</w:t>
      </w:r>
      <w:r w:rsidR="006F133B" w:rsidRPr="004D704C">
        <w:rPr>
          <w:rFonts w:ascii="Arial" w:hAnsi="Arial" w:cs="Arial"/>
          <w:color w:val="000000" w:themeColor="text1"/>
          <w:sz w:val="20"/>
          <w:szCs w:val="20"/>
          <w:lang w:val="nl-BE"/>
        </w:rPr>
        <w:t>len</w:t>
      </w:r>
      <w:r w:rsidRPr="004D704C">
        <w:rPr>
          <w:rFonts w:ascii="Arial" w:hAnsi="Arial" w:cs="Arial"/>
          <w:color w:val="000000" w:themeColor="text1"/>
          <w:sz w:val="20"/>
          <w:szCs w:val="20"/>
          <w:lang w:val="nl-BE"/>
        </w:rPr>
        <w:t xml:space="preserve"> uitbrengen</w:t>
      </w:r>
      <w:r w:rsidR="006F133B" w:rsidRPr="004D704C">
        <w:rPr>
          <w:rFonts w:ascii="Arial" w:hAnsi="Arial" w:cs="Arial"/>
          <w:color w:val="000000" w:themeColor="text1"/>
          <w:sz w:val="20"/>
          <w:szCs w:val="20"/>
          <w:lang w:val="nl-BE"/>
        </w:rPr>
        <w:t>. De aldus uitgebrachte stemmen worden mee in aanmerking genomen bij toepassing van de voorwaarden van aanwezigheid en meerderheid.</w:t>
      </w:r>
      <w:r w:rsidRPr="004D704C">
        <w:rPr>
          <w:rFonts w:ascii="Arial" w:hAnsi="Arial" w:cs="Arial"/>
          <w:color w:val="000000" w:themeColor="text1"/>
          <w:sz w:val="20"/>
          <w:szCs w:val="20"/>
          <w:lang w:val="nl-BE"/>
        </w:rPr>
        <w:t xml:space="preserve">   </w:t>
      </w:r>
    </w:p>
    <w:p w14:paraId="3450151C" w14:textId="7F46A703" w:rsidR="006F133B" w:rsidRPr="004D704C" w:rsidRDefault="006F133B"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5482281B" w14:textId="7E6881D4" w:rsidR="006F133B" w:rsidRPr="004D704C" w:rsidRDefault="006F133B"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18.6 </w:t>
      </w:r>
      <w:r w:rsidR="00DC354B"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 xml:space="preserve">Indien het bestuur voor een algemene vergadering de mogelijkheid biedt van deelname of stemmen op afstand zal </w:t>
      </w:r>
      <w:r w:rsidR="007071CB" w:rsidRPr="004D704C">
        <w:rPr>
          <w:rFonts w:ascii="Arial" w:hAnsi="Arial" w:cs="Arial"/>
          <w:color w:val="000000" w:themeColor="text1"/>
          <w:sz w:val="20"/>
          <w:szCs w:val="20"/>
          <w:lang w:val="nl-BE"/>
        </w:rPr>
        <w:t xml:space="preserve">in de uitnodiging </w:t>
      </w:r>
      <w:r w:rsidRPr="004D704C">
        <w:rPr>
          <w:rFonts w:ascii="Arial" w:hAnsi="Arial" w:cs="Arial"/>
          <w:color w:val="000000" w:themeColor="text1"/>
          <w:sz w:val="20"/>
          <w:szCs w:val="20"/>
          <w:lang w:val="nl-BE"/>
        </w:rPr>
        <w:t>een nauwkeurige beschrijving van de te volgen procedure</w:t>
      </w:r>
      <w:r w:rsidR="00252BFC" w:rsidRPr="004D704C">
        <w:rPr>
          <w:rFonts w:ascii="Arial" w:hAnsi="Arial" w:cs="Arial"/>
          <w:color w:val="000000" w:themeColor="text1"/>
          <w:sz w:val="20"/>
          <w:szCs w:val="20"/>
          <w:lang w:val="nl-BE"/>
        </w:rPr>
        <w:t xml:space="preserve"> worden beschreven</w:t>
      </w:r>
      <w:r w:rsidRPr="004D704C">
        <w:rPr>
          <w:rFonts w:ascii="Arial" w:hAnsi="Arial" w:cs="Arial"/>
          <w:color w:val="000000" w:themeColor="text1"/>
          <w:sz w:val="20"/>
          <w:szCs w:val="20"/>
          <w:lang w:val="nl-BE"/>
        </w:rPr>
        <w:t xml:space="preserve">. </w:t>
      </w:r>
    </w:p>
    <w:p w14:paraId="37FB6238" w14:textId="77777777" w:rsidR="00921B5B" w:rsidRPr="004D704C" w:rsidRDefault="00921B5B"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789A41CA" w14:textId="23443D03"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4D704C">
        <w:rPr>
          <w:rFonts w:ascii="Arial" w:hAnsi="Arial" w:cs="Arial"/>
          <w:b/>
          <w:bCs/>
          <w:color w:val="000000" w:themeColor="text1"/>
          <w:sz w:val="20"/>
          <w:szCs w:val="20"/>
          <w:lang w:val="nl-BE"/>
        </w:rPr>
        <w:t>Artikel 19</w:t>
      </w:r>
    </w:p>
    <w:p w14:paraId="0A499795" w14:textId="77777777" w:rsidR="00DC354B" w:rsidRPr="004D704C" w:rsidRDefault="00DC354B"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664C6BE4" w14:textId="4448E274" w:rsidR="00A60C5D" w:rsidRPr="004D704C" w:rsidRDefault="00A60C5D"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19.1 </w:t>
      </w:r>
      <w:r w:rsidR="00DC354B"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Tenzij de wet of deze statuten andere eisen stellen is d</w:t>
      </w:r>
      <w:r w:rsidR="00266B94" w:rsidRPr="004D704C">
        <w:rPr>
          <w:rFonts w:ascii="Arial" w:hAnsi="Arial" w:cs="Arial"/>
          <w:color w:val="000000" w:themeColor="text1"/>
          <w:sz w:val="20"/>
          <w:szCs w:val="20"/>
          <w:lang w:val="nl-BE"/>
        </w:rPr>
        <w:t xml:space="preserve">e </w:t>
      </w:r>
      <w:r w:rsidR="00CF1680" w:rsidRPr="004D704C">
        <w:rPr>
          <w:rFonts w:ascii="Arial" w:hAnsi="Arial" w:cs="Arial"/>
          <w:color w:val="000000" w:themeColor="text1"/>
          <w:sz w:val="20"/>
          <w:szCs w:val="20"/>
          <w:lang w:val="nl-BE"/>
        </w:rPr>
        <w:t xml:space="preserve">algemene vergadering geldig samengesteld welk ook het aantal der aanwezige of vertegenwoordigde </w:t>
      </w:r>
      <w:r w:rsidR="00691653" w:rsidRPr="004D704C">
        <w:rPr>
          <w:rFonts w:ascii="Arial" w:hAnsi="Arial" w:cs="Arial"/>
          <w:color w:val="000000" w:themeColor="text1"/>
          <w:sz w:val="20"/>
          <w:szCs w:val="20"/>
          <w:lang w:val="nl-BE"/>
        </w:rPr>
        <w:t xml:space="preserve">werkende </w:t>
      </w:r>
      <w:r w:rsidR="00CF1680" w:rsidRPr="004D704C">
        <w:rPr>
          <w:rFonts w:ascii="Arial" w:hAnsi="Arial" w:cs="Arial"/>
          <w:color w:val="000000" w:themeColor="text1"/>
          <w:sz w:val="20"/>
          <w:szCs w:val="20"/>
          <w:lang w:val="nl-BE"/>
        </w:rPr>
        <w:t>leden zij</w:t>
      </w:r>
      <w:r w:rsidRPr="004D704C">
        <w:rPr>
          <w:rFonts w:ascii="Arial" w:hAnsi="Arial" w:cs="Arial"/>
          <w:color w:val="000000" w:themeColor="text1"/>
          <w:sz w:val="20"/>
          <w:szCs w:val="20"/>
          <w:lang w:val="nl-BE"/>
        </w:rPr>
        <w:t>.</w:t>
      </w:r>
    </w:p>
    <w:p w14:paraId="0D388A97" w14:textId="77777777" w:rsidR="00A60C5D" w:rsidRPr="004D704C" w:rsidRDefault="00A60C5D"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4F20AC06" w14:textId="3B24663D" w:rsidR="00A60C5D" w:rsidRPr="004D704C" w:rsidRDefault="00A60C5D"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19.2 </w:t>
      </w:r>
      <w:r w:rsidR="00DC354B"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 xml:space="preserve">Tenzij de wet of deze statuten andere eisen stellen neemt de algemene vergadering geldig </w:t>
      </w:r>
      <w:r w:rsidR="00CF1680" w:rsidRPr="004D704C">
        <w:rPr>
          <w:rFonts w:ascii="Arial" w:hAnsi="Arial" w:cs="Arial"/>
          <w:color w:val="000000" w:themeColor="text1"/>
          <w:sz w:val="20"/>
          <w:szCs w:val="20"/>
          <w:lang w:val="nl-BE"/>
        </w:rPr>
        <w:t>beslissing</w:t>
      </w:r>
      <w:r w:rsidRPr="004D704C">
        <w:rPr>
          <w:rFonts w:ascii="Arial" w:hAnsi="Arial" w:cs="Arial"/>
          <w:color w:val="000000" w:themeColor="text1"/>
          <w:sz w:val="20"/>
          <w:szCs w:val="20"/>
          <w:lang w:val="nl-BE"/>
        </w:rPr>
        <w:t xml:space="preserve">en </w:t>
      </w:r>
      <w:r w:rsidR="00CF1680" w:rsidRPr="004D704C">
        <w:rPr>
          <w:rFonts w:ascii="Arial" w:hAnsi="Arial" w:cs="Arial"/>
          <w:color w:val="000000" w:themeColor="text1"/>
          <w:sz w:val="20"/>
          <w:szCs w:val="20"/>
          <w:lang w:val="nl-BE"/>
        </w:rPr>
        <w:t xml:space="preserve">bij </w:t>
      </w:r>
      <w:r w:rsidRPr="004D704C">
        <w:rPr>
          <w:rFonts w:ascii="Arial" w:hAnsi="Arial" w:cs="Arial"/>
          <w:color w:val="000000" w:themeColor="text1"/>
          <w:sz w:val="20"/>
          <w:szCs w:val="20"/>
          <w:lang w:val="nl-BE"/>
        </w:rPr>
        <w:t xml:space="preserve">gewone </w:t>
      </w:r>
      <w:r w:rsidR="00CF1680" w:rsidRPr="004D704C">
        <w:rPr>
          <w:rFonts w:ascii="Arial" w:hAnsi="Arial" w:cs="Arial"/>
          <w:color w:val="000000" w:themeColor="text1"/>
          <w:sz w:val="20"/>
          <w:szCs w:val="20"/>
          <w:lang w:val="nl-BE"/>
        </w:rPr>
        <w:t xml:space="preserve">meerderheid van </w:t>
      </w:r>
      <w:r w:rsidRPr="004D704C">
        <w:rPr>
          <w:rFonts w:ascii="Arial" w:hAnsi="Arial" w:cs="Arial"/>
          <w:color w:val="000000" w:themeColor="text1"/>
          <w:sz w:val="20"/>
          <w:szCs w:val="20"/>
          <w:lang w:val="nl-BE"/>
        </w:rPr>
        <w:t xml:space="preserve">de uitgebrachte </w:t>
      </w:r>
      <w:r w:rsidR="00CF1680" w:rsidRPr="004D704C">
        <w:rPr>
          <w:rFonts w:ascii="Arial" w:hAnsi="Arial" w:cs="Arial"/>
          <w:color w:val="000000" w:themeColor="text1"/>
          <w:sz w:val="20"/>
          <w:szCs w:val="20"/>
          <w:lang w:val="nl-BE"/>
        </w:rPr>
        <w:t xml:space="preserve">stemmen. </w:t>
      </w:r>
    </w:p>
    <w:p w14:paraId="0DE19579" w14:textId="77777777" w:rsidR="00A60C5D" w:rsidRPr="004D704C" w:rsidRDefault="00A60C5D"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3567FB36" w14:textId="7E7313CA" w:rsidR="00CF1680" w:rsidRPr="004D704C" w:rsidRDefault="00A60C5D" w:rsidP="00D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19.2 </w:t>
      </w:r>
      <w:r w:rsidR="00DC354B" w:rsidRPr="004D704C">
        <w:rPr>
          <w:rFonts w:ascii="Arial" w:hAnsi="Arial" w:cs="Arial"/>
          <w:color w:val="000000" w:themeColor="text1"/>
          <w:sz w:val="20"/>
          <w:szCs w:val="20"/>
          <w:lang w:val="nl-BE"/>
        </w:rPr>
        <w:tab/>
      </w:r>
      <w:r w:rsidR="00CF1680" w:rsidRPr="004D704C">
        <w:rPr>
          <w:rFonts w:ascii="Arial" w:hAnsi="Arial" w:cs="Arial"/>
          <w:color w:val="000000" w:themeColor="text1"/>
          <w:sz w:val="20"/>
          <w:szCs w:val="20"/>
          <w:lang w:val="nl-BE"/>
        </w:rPr>
        <w:t xml:space="preserve">Wanneer de beslissingen betrekking hebben op personen gebeurt de stemming geheim. Dit is ook het geval, wanneer een </w:t>
      </w:r>
      <w:r w:rsidR="00691653" w:rsidRPr="004D704C">
        <w:rPr>
          <w:rFonts w:ascii="Arial" w:hAnsi="Arial" w:cs="Arial"/>
          <w:color w:val="000000" w:themeColor="text1"/>
          <w:sz w:val="20"/>
          <w:szCs w:val="20"/>
          <w:lang w:val="nl-BE"/>
        </w:rPr>
        <w:t xml:space="preserve">werkend </w:t>
      </w:r>
      <w:r w:rsidR="00CF1680" w:rsidRPr="004D704C">
        <w:rPr>
          <w:rFonts w:ascii="Arial" w:hAnsi="Arial" w:cs="Arial"/>
          <w:color w:val="000000" w:themeColor="text1"/>
          <w:sz w:val="20"/>
          <w:szCs w:val="20"/>
          <w:lang w:val="nl-BE"/>
        </w:rPr>
        <w:t>lid om de geheime stemming verzoekt.</w:t>
      </w:r>
    </w:p>
    <w:p w14:paraId="300104B5" w14:textId="581BC14E" w:rsidR="006E4806" w:rsidRPr="004D704C" w:rsidRDefault="006E4806"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5D1196B9" w14:textId="5892AEC0" w:rsidR="00BD2983"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20</w:t>
      </w:r>
    </w:p>
    <w:p w14:paraId="06D0285A" w14:textId="77777777" w:rsidR="00BD2983" w:rsidRPr="004D704C" w:rsidRDefault="00BD2983"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50D62590" w14:textId="7AA8C2CF" w:rsidR="00A60C5D" w:rsidRPr="004D704C" w:rsidRDefault="00297210"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20.1 </w:t>
      </w:r>
      <w:r w:rsidR="00BD2983" w:rsidRPr="004D704C">
        <w:rPr>
          <w:rFonts w:ascii="Arial" w:hAnsi="Arial" w:cs="Arial"/>
          <w:color w:val="000000" w:themeColor="text1"/>
          <w:sz w:val="20"/>
          <w:szCs w:val="20"/>
          <w:lang w:val="nl-BE"/>
        </w:rPr>
        <w:tab/>
      </w:r>
      <w:r w:rsidR="00A60C5D" w:rsidRPr="004D704C">
        <w:rPr>
          <w:rFonts w:ascii="Arial" w:hAnsi="Arial" w:cs="Arial"/>
          <w:color w:val="000000" w:themeColor="text1"/>
          <w:sz w:val="20"/>
          <w:szCs w:val="20"/>
          <w:lang w:val="nl-BE"/>
        </w:rPr>
        <w:t>De notulen van de vergaderingen worden ondertekend door de voorzitter</w:t>
      </w:r>
      <w:r w:rsidR="009A60FC" w:rsidRPr="004D704C">
        <w:rPr>
          <w:rFonts w:ascii="Arial" w:hAnsi="Arial" w:cs="Arial"/>
          <w:color w:val="000000" w:themeColor="text1"/>
          <w:sz w:val="20"/>
          <w:szCs w:val="20"/>
          <w:lang w:val="nl-BE"/>
        </w:rPr>
        <w:t xml:space="preserve"> en</w:t>
      </w:r>
      <w:r w:rsidR="00A60C5D" w:rsidRPr="004D704C">
        <w:rPr>
          <w:rFonts w:ascii="Arial" w:hAnsi="Arial" w:cs="Arial"/>
          <w:color w:val="000000" w:themeColor="text1"/>
          <w:sz w:val="20"/>
          <w:szCs w:val="20"/>
          <w:lang w:val="nl-BE"/>
        </w:rPr>
        <w:t xml:space="preserve"> de secretaris. </w:t>
      </w:r>
    </w:p>
    <w:p w14:paraId="426BE333" w14:textId="77777777" w:rsidR="00A60C5D" w:rsidRPr="004D704C" w:rsidRDefault="00A60C5D"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41C02AD5" w14:textId="37466F4B" w:rsidR="00A60C5D" w:rsidRPr="004D704C" w:rsidRDefault="00297210"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20.2 </w:t>
      </w:r>
      <w:r w:rsidR="00BD2983" w:rsidRPr="004D704C">
        <w:rPr>
          <w:rFonts w:ascii="Arial" w:hAnsi="Arial" w:cs="Arial"/>
          <w:color w:val="000000" w:themeColor="text1"/>
          <w:sz w:val="20"/>
          <w:szCs w:val="20"/>
          <w:lang w:val="nl-BE"/>
        </w:rPr>
        <w:tab/>
      </w:r>
      <w:r w:rsidR="00A60C5D" w:rsidRPr="004D704C">
        <w:rPr>
          <w:rFonts w:ascii="Arial" w:hAnsi="Arial" w:cs="Arial"/>
          <w:color w:val="000000" w:themeColor="text1"/>
          <w:sz w:val="20"/>
          <w:szCs w:val="20"/>
          <w:lang w:val="nl-BE"/>
        </w:rPr>
        <w:t>Uittreksels van de notulen worden ondertekend door een bestuurder.</w:t>
      </w:r>
    </w:p>
    <w:p w14:paraId="72B95530" w14:textId="4362B820" w:rsidR="00A60C5D" w:rsidRPr="004D704C" w:rsidRDefault="00A60C5D"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3D3E8615" w14:textId="77777777" w:rsidR="0097574F" w:rsidRPr="004D704C" w:rsidRDefault="0097574F"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5A14ACCD" w14:textId="24285FE6" w:rsidR="00A60C5D" w:rsidRPr="004D704C" w:rsidRDefault="00297210"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20.3 </w:t>
      </w:r>
      <w:r w:rsidR="00BD2983" w:rsidRPr="004D704C">
        <w:rPr>
          <w:rFonts w:ascii="Arial" w:hAnsi="Arial" w:cs="Arial"/>
          <w:color w:val="000000" w:themeColor="text1"/>
          <w:sz w:val="20"/>
          <w:szCs w:val="20"/>
          <w:lang w:val="nl-BE"/>
        </w:rPr>
        <w:tab/>
      </w:r>
      <w:r w:rsidR="00CF1680" w:rsidRPr="004D704C">
        <w:rPr>
          <w:rFonts w:ascii="Arial" w:hAnsi="Arial" w:cs="Arial"/>
          <w:color w:val="000000" w:themeColor="text1"/>
          <w:sz w:val="20"/>
          <w:szCs w:val="20"/>
          <w:lang w:val="nl-BE"/>
        </w:rPr>
        <w:t xml:space="preserve">De beslissingen van de algemene vergadering worden in een bijzonder register ingeschreven, waarvan de werkende </w:t>
      </w:r>
      <w:r w:rsidR="00691653" w:rsidRPr="004D704C">
        <w:rPr>
          <w:rFonts w:ascii="Arial" w:hAnsi="Arial" w:cs="Arial"/>
          <w:color w:val="000000" w:themeColor="text1"/>
          <w:sz w:val="20"/>
          <w:szCs w:val="20"/>
          <w:lang w:val="nl-BE"/>
        </w:rPr>
        <w:t xml:space="preserve">en toegetreden </w:t>
      </w:r>
      <w:r w:rsidR="00CF1680" w:rsidRPr="004D704C">
        <w:rPr>
          <w:rFonts w:ascii="Arial" w:hAnsi="Arial" w:cs="Arial"/>
          <w:color w:val="000000" w:themeColor="text1"/>
          <w:sz w:val="20"/>
          <w:szCs w:val="20"/>
          <w:lang w:val="nl-BE"/>
        </w:rPr>
        <w:t>leden</w:t>
      </w:r>
      <w:r w:rsidR="004A65C0" w:rsidRPr="004D704C">
        <w:rPr>
          <w:rFonts w:ascii="Arial" w:hAnsi="Arial" w:cs="Arial"/>
          <w:color w:val="000000" w:themeColor="text1"/>
          <w:sz w:val="20"/>
          <w:szCs w:val="20"/>
          <w:lang w:val="nl-BE"/>
        </w:rPr>
        <w:t>, de bestuurders en de commissaris</w:t>
      </w:r>
      <w:r w:rsidR="00CF1680" w:rsidRPr="004D704C">
        <w:rPr>
          <w:rFonts w:ascii="Arial" w:hAnsi="Arial" w:cs="Arial"/>
          <w:color w:val="000000" w:themeColor="text1"/>
          <w:sz w:val="20"/>
          <w:szCs w:val="20"/>
          <w:lang w:val="nl-BE"/>
        </w:rPr>
        <w:t xml:space="preserve"> steeds kennis mogen nemen. </w:t>
      </w:r>
    </w:p>
    <w:p w14:paraId="2439E398" w14:textId="77777777" w:rsidR="00A60C5D" w:rsidRPr="004D704C" w:rsidRDefault="00A60C5D"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2EF5A09E" w14:textId="3BF3B141" w:rsidR="00297210" w:rsidRPr="004D704C" w:rsidRDefault="00297210"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20.4 </w:t>
      </w:r>
      <w:r w:rsidR="00BD2983"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De beslissingen van de algemene vergadering worden aan de werkende leden en de toegetreden leden meegedeeld door toezending van een kopie van de notulen.</w:t>
      </w:r>
    </w:p>
    <w:p w14:paraId="3944C662" w14:textId="77777777" w:rsidR="009A60FC" w:rsidRPr="004D704C" w:rsidRDefault="009A60FC"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0271F0BD" w14:textId="0EE3D505" w:rsidR="00297210" w:rsidRPr="004D704C" w:rsidRDefault="00297210" w:rsidP="00BD2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20.5 </w:t>
      </w:r>
      <w:r w:rsidR="00BD2983"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Aan derden worden de beslissingen van de algemene vergadering bekendgemaakt op de door de wet voorziene wijze.</w:t>
      </w:r>
    </w:p>
    <w:p w14:paraId="51A6092A" w14:textId="77777777" w:rsidR="001C7EC0" w:rsidRPr="004D704C" w:rsidRDefault="001C7EC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4899CDE6" w14:textId="77777777" w:rsidR="00D13E65" w:rsidRPr="004D704C" w:rsidRDefault="00D13E65"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4A46E19E" w14:textId="2B583F19"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lang w:val="nl-BE"/>
        </w:rPr>
      </w:pPr>
      <w:r w:rsidRPr="004D704C">
        <w:rPr>
          <w:rFonts w:ascii="Arial" w:hAnsi="Arial" w:cs="Arial"/>
          <w:b/>
          <w:bCs/>
          <w:color w:val="000000" w:themeColor="text1"/>
          <w:lang w:val="nl-BE"/>
        </w:rPr>
        <w:t>Hoofdstuk V – Rekening en begroting</w:t>
      </w:r>
    </w:p>
    <w:p w14:paraId="1C4A539A" w14:textId="017C1FD6"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5858276A" w14:textId="77777777" w:rsidR="00AD1C9D" w:rsidRPr="004D704C" w:rsidRDefault="00AD1C9D"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21</w:t>
      </w:r>
    </w:p>
    <w:p w14:paraId="2C91A4E7" w14:textId="77777777" w:rsidR="00D13E65" w:rsidRPr="004D704C" w:rsidRDefault="00D13E65"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48ED04DE" w14:textId="1B04890F" w:rsidR="00AD1C9D" w:rsidRPr="004D704C" w:rsidRDefault="00AD1C9D" w:rsidP="0028212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21.1 </w:t>
      </w:r>
      <w:r w:rsidR="0028212B"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Het maatschappelijk jaar begint op 1 januari en eindigt op 31 december. Ieder jaar worden op 31 december de rekeningen afgesloten. Het batig saldo komt toe aan de vereniging en wordt in het reservefonds gestort.</w:t>
      </w:r>
    </w:p>
    <w:p w14:paraId="47E0A00D" w14:textId="77777777" w:rsidR="00AD1C9D" w:rsidRPr="004D704C" w:rsidRDefault="00AD1C9D" w:rsidP="0028212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b/>
          <w:bCs/>
          <w:color w:val="000000" w:themeColor="text1"/>
          <w:sz w:val="20"/>
          <w:szCs w:val="20"/>
          <w:lang w:val="nl-BE"/>
        </w:rPr>
      </w:pPr>
    </w:p>
    <w:p w14:paraId="470D2B4E" w14:textId="180AC50A" w:rsidR="00867140" w:rsidRPr="004D704C" w:rsidRDefault="00AD1C9D" w:rsidP="0028212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21.2 </w:t>
      </w:r>
      <w:r w:rsidR="0028212B" w:rsidRPr="004D704C">
        <w:rPr>
          <w:rFonts w:ascii="Arial" w:hAnsi="Arial" w:cs="Arial"/>
          <w:color w:val="000000" w:themeColor="text1"/>
          <w:sz w:val="20"/>
          <w:szCs w:val="20"/>
          <w:lang w:val="nl-BE"/>
        </w:rPr>
        <w:tab/>
      </w:r>
      <w:r w:rsidRPr="004D704C">
        <w:rPr>
          <w:rFonts w:ascii="Arial" w:hAnsi="Arial" w:cs="Arial"/>
          <w:color w:val="000000" w:themeColor="text1"/>
          <w:sz w:val="20"/>
          <w:szCs w:val="20"/>
          <w:lang w:val="nl-BE"/>
        </w:rPr>
        <w:t>Zolang de vereniging niet wettelijk verplicht is een commissaris aan te stellen kan de algemene vergadering een bedrijfsrevisor of accountant of twee werkende leden van de vereniging belasten met de controle van de financiële toestand, de ontwerp jaarrekening en/of de regelmatigheid van de in de ontwerp jaarrekening weergegeven verrichtingen.</w:t>
      </w:r>
      <w:r w:rsidR="00867140" w:rsidRPr="004D704C">
        <w:rPr>
          <w:rFonts w:ascii="Arial" w:hAnsi="Arial" w:cs="Arial"/>
          <w:color w:val="000000" w:themeColor="text1"/>
          <w:sz w:val="20"/>
          <w:szCs w:val="20"/>
          <w:lang w:val="nl-BE"/>
        </w:rPr>
        <w:t xml:space="preserve"> </w:t>
      </w:r>
    </w:p>
    <w:p w14:paraId="2C7BACF2" w14:textId="77777777" w:rsidR="00867140" w:rsidRPr="004D704C" w:rsidRDefault="00867140" w:rsidP="0028212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1C091C38" w14:textId="7035DA23" w:rsidR="00AD1C9D" w:rsidRPr="004D704C" w:rsidRDefault="00867140" w:rsidP="0028212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21.3 </w:t>
      </w:r>
      <w:r w:rsidR="0028212B" w:rsidRPr="004D704C">
        <w:rPr>
          <w:rFonts w:ascii="Arial" w:hAnsi="Arial" w:cs="Arial"/>
          <w:color w:val="000000" w:themeColor="text1"/>
          <w:sz w:val="20"/>
          <w:szCs w:val="20"/>
          <w:lang w:val="nl-BE"/>
        </w:rPr>
        <w:tab/>
      </w:r>
      <w:r w:rsidR="00AD1C9D" w:rsidRPr="004D704C">
        <w:rPr>
          <w:rFonts w:ascii="Arial" w:hAnsi="Arial" w:cs="Arial"/>
          <w:color w:val="000000" w:themeColor="text1"/>
          <w:sz w:val="20"/>
          <w:szCs w:val="20"/>
          <w:lang w:val="nl-BE"/>
        </w:rPr>
        <w:t>Dergelijke aanstelling gebeurt voor een hernieuwbare periode van een jaar, tenzij de algemene vergadering anders beslist of een wettelijke bepaling een langere termijn oplegt.</w:t>
      </w:r>
    </w:p>
    <w:p w14:paraId="248C532F" w14:textId="77777777" w:rsidR="00AD1C9D" w:rsidRPr="004D704C" w:rsidRDefault="00AD1C9D"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5CFE51D2" w14:textId="77777777" w:rsidR="0028212B" w:rsidRPr="004D704C" w:rsidRDefault="0028212B"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47570625" w14:textId="6343B40B"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lang w:val="nl-BE"/>
        </w:rPr>
      </w:pPr>
      <w:r w:rsidRPr="004D704C">
        <w:rPr>
          <w:rFonts w:ascii="Arial" w:hAnsi="Arial" w:cs="Arial"/>
          <w:b/>
          <w:bCs/>
          <w:color w:val="000000" w:themeColor="text1"/>
          <w:lang w:val="nl-BE"/>
        </w:rPr>
        <w:t>Hoofdstuk VI – Wijziging van de statuten, ontbinding, vereffening</w:t>
      </w:r>
    </w:p>
    <w:p w14:paraId="7093814C" w14:textId="77777777"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p>
    <w:p w14:paraId="65D421DD" w14:textId="315A1C8A" w:rsidR="00CF1680" w:rsidRPr="004D704C" w:rsidRDefault="00CF1680"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22</w:t>
      </w:r>
    </w:p>
    <w:p w14:paraId="628B46D4" w14:textId="77777777" w:rsidR="00FA6BE4" w:rsidRPr="004D704C" w:rsidRDefault="00FA6BE4" w:rsidP="0070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162412CC" w14:textId="14292895" w:rsidR="00F930E3" w:rsidRPr="004D704C" w:rsidRDefault="00AD1C9D" w:rsidP="00FA6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22.1 </w:t>
      </w:r>
      <w:r w:rsidR="00FA6BE4" w:rsidRPr="004D704C">
        <w:rPr>
          <w:rFonts w:ascii="Arial" w:hAnsi="Arial" w:cs="Arial"/>
          <w:color w:val="000000" w:themeColor="text1"/>
          <w:sz w:val="20"/>
          <w:szCs w:val="20"/>
          <w:lang w:val="nl-BE"/>
        </w:rPr>
        <w:tab/>
      </w:r>
      <w:r w:rsidR="00CF1680" w:rsidRPr="004D704C">
        <w:rPr>
          <w:rFonts w:ascii="Arial" w:hAnsi="Arial" w:cs="Arial"/>
          <w:color w:val="000000" w:themeColor="text1"/>
          <w:sz w:val="20"/>
          <w:szCs w:val="20"/>
          <w:lang w:val="nl-BE"/>
        </w:rPr>
        <w:t xml:space="preserve">De algemene vergadering </w:t>
      </w:r>
      <w:r w:rsidR="00691653" w:rsidRPr="004D704C">
        <w:rPr>
          <w:rFonts w:ascii="Arial" w:hAnsi="Arial" w:cs="Arial"/>
          <w:color w:val="000000" w:themeColor="text1"/>
          <w:sz w:val="20"/>
          <w:szCs w:val="20"/>
          <w:lang w:val="nl-BE"/>
        </w:rPr>
        <w:t xml:space="preserve">kan alleen dan geldig beslissen over </w:t>
      </w:r>
      <w:r w:rsidR="00CF1680" w:rsidRPr="004D704C">
        <w:rPr>
          <w:rFonts w:ascii="Arial" w:hAnsi="Arial" w:cs="Arial"/>
          <w:color w:val="000000" w:themeColor="text1"/>
          <w:sz w:val="20"/>
          <w:szCs w:val="20"/>
          <w:lang w:val="nl-BE"/>
        </w:rPr>
        <w:t xml:space="preserve">de wijzigingen van de statuten wanneer het voorwerp daarvan bijzonder is vermeld in de </w:t>
      </w:r>
      <w:r w:rsidR="00252BFC" w:rsidRPr="004D704C">
        <w:rPr>
          <w:rFonts w:ascii="Arial" w:hAnsi="Arial" w:cs="Arial"/>
          <w:color w:val="000000" w:themeColor="text1"/>
          <w:sz w:val="20"/>
          <w:szCs w:val="20"/>
          <w:lang w:val="nl-BE"/>
        </w:rPr>
        <w:t>uitnodiging</w:t>
      </w:r>
      <w:r w:rsidR="00CF1680" w:rsidRPr="004D704C">
        <w:rPr>
          <w:rFonts w:ascii="Arial" w:hAnsi="Arial" w:cs="Arial"/>
          <w:color w:val="000000" w:themeColor="text1"/>
          <w:sz w:val="20"/>
          <w:szCs w:val="20"/>
          <w:lang w:val="nl-BE"/>
        </w:rPr>
        <w:t xml:space="preserve"> en wanneer ten minste twee derde van de werkende leden op de vergadering aanwezig of vertegenwoordigd zijn. </w:t>
      </w:r>
    </w:p>
    <w:p w14:paraId="51A69DD6" w14:textId="77777777" w:rsidR="006E4806" w:rsidRPr="004D704C" w:rsidRDefault="006E4806" w:rsidP="00FA6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p>
    <w:p w14:paraId="5BD46FB3" w14:textId="0A068F62" w:rsidR="00CF1680" w:rsidRPr="004D704C" w:rsidRDefault="00AD1C9D" w:rsidP="00FA6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22.2 </w:t>
      </w:r>
      <w:r w:rsidR="00FA6BE4" w:rsidRPr="004D704C">
        <w:rPr>
          <w:rFonts w:ascii="Arial" w:hAnsi="Arial" w:cs="Arial"/>
          <w:color w:val="000000" w:themeColor="text1"/>
          <w:sz w:val="20"/>
          <w:szCs w:val="20"/>
          <w:lang w:val="nl-BE"/>
        </w:rPr>
        <w:tab/>
      </w:r>
      <w:r w:rsidR="00CF1680" w:rsidRPr="004D704C">
        <w:rPr>
          <w:rFonts w:ascii="Arial" w:hAnsi="Arial" w:cs="Arial"/>
          <w:color w:val="000000" w:themeColor="text1"/>
          <w:sz w:val="20"/>
          <w:szCs w:val="20"/>
          <w:lang w:val="nl-BE"/>
        </w:rPr>
        <w:t>Indien op de eerste vergadering minder dan twee derde van de werkende leden aanwezig of vertegenwoordigd zijn, kan een tweede vergadering worden bijeengeroepen die geldig kan beraadslagen en besluiten ongeacht het aantal aanwezige of vertegenwoordigde leden. De tweede vergadering mag niet binnen de 15 dagen volgende op de eerste vergadering worden gehouden.</w:t>
      </w:r>
    </w:p>
    <w:p w14:paraId="1EA6DC47" w14:textId="77777777" w:rsidR="00613D02" w:rsidRPr="004D704C" w:rsidRDefault="00613D02" w:rsidP="00FA6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b/>
          <w:bCs/>
          <w:color w:val="000000" w:themeColor="text1"/>
          <w:sz w:val="20"/>
          <w:szCs w:val="20"/>
          <w:lang w:val="nl-BE"/>
        </w:rPr>
      </w:pPr>
    </w:p>
    <w:p w14:paraId="53D1DC3B" w14:textId="38B75F5F" w:rsidR="006E4806" w:rsidRPr="004D704C" w:rsidRDefault="00AD1C9D" w:rsidP="00FA6BE4">
      <w:pPr>
        <w:ind w:left="567" w:hanging="567"/>
        <w:jc w:val="both"/>
        <w:rPr>
          <w:rFonts w:ascii="Arial" w:hAnsi="Arial" w:cs="Arial"/>
          <w:color w:val="000000" w:themeColor="text1"/>
          <w:sz w:val="20"/>
          <w:szCs w:val="20"/>
        </w:rPr>
      </w:pPr>
      <w:r w:rsidRPr="004D704C">
        <w:rPr>
          <w:rFonts w:ascii="Arial" w:hAnsi="Arial" w:cs="Arial"/>
          <w:color w:val="000000" w:themeColor="text1"/>
          <w:sz w:val="20"/>
          <w:szCs w:val="20"/>
        </w:rPr>
        <w:t xml:space="preserve">22.3 </w:t>
      </w:r>
      <w:r w:rsidR="00FA6BE4" w:rsidRPr="004D704C">
        <w:rPr>
          <w:rFonts w:ascii="Arial" w:hAnsi="Arial" w:cs="Arial"/>
          <w:color w:val="000000" w:themeColor="text1"/>
          <w:sz w:val="20"/>
          <w:szCs w:val="20"/>
        </w:rPr>
        <w:tab/>
      </w:r>
      <w:r w:rsidR="006E4806" w:rsidRPr="004D704C">
        <w:rPr>
          <w:rFonts w:ascii="Arial" w:hAnsi="Arial" w:cs="Arial"/>
          <w:color w:val="000000" w:themeColor="text1"/>
          <w:sz w:val="20"/>
          <w:szCs w:val="20"/>
        </w:rPr>
        <w:t>De wijziging van het belangeloos doel of het voorwerp van de VZW vereist een meerderheid van vier vijfde van de uitgebrachte stemmen</w:t>
      </w:r>
      <w:r w:rsidR="00691653" w:rsidRPr="004D704C">
        <w:rPr>
          <w:rFonts w:ascii="Arial" w:hAnsi="Arial" w:cs="Arial"/>
          <w:color w:val="000000" w:themeColor="text1"/>
          <w:sz w:val="20"/>
          <w:szCs w:val="20"/>
        </w:rPr>
        <w:t>;</w:t>
      </w:r>
      <w:r w:rsidR="006E4806" w:rsidRPr="004D704C">
        <w:rPr>
          <w:rFonts w:ascii="Arial" w:hAnsi="Arial" w:cs="Arial"/>
          <w:color w:val="000000" w:themeColor="text1"/>
          <w:sz w:val="20"/>
          <w:szCs w:val="20"/>
        </w:rPr>
        <w:t xml:space="preserve"> elke andere wijziging van de statuten zowel als de ontbinding van de VZW vereisen een meerderheid van twee derde. </w:t>
      </w:r>
    </w:p>
    <w:p w14:paraId="25FAF19E" w14:textId="77777777" w:rsidR="00F562D1" w:rsidRPr="004D704C" w:rsidRDefault="00F562D1" w:rsidP="00FA6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b/>
          <w:bCs/>
          <w:color w:val="000000" w:themeColor="text1"/>
          <w:sz w:val="20"/>
          <w:szCs w:val="20"/>
          <w:lang w:val="nl-BE"/>
        </w:rPr>
      </w:pPr>
    </w:p>
    <w:p w14:paraId="0863959C" w14:textId="319A731C" w:rsidR="00CF1680" w:rsidRPr="004D704C" w:rsidRDefault="00CF1680" w:rsidP="00FA6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Arial" w:hAnsi="Arial" w:cs="Arial"/>
          <w:b/>
          <w:bCs/>
          <w:color w:val="000000" w:themeColor="text1"/>
          <w:sz w:val="20"/>
          <w:szCs w:val="20"/>
          <w:lang w:val="nl-BE"/>
        </w:rPr>
      </w:pPr>
      <w:r w:rsidRPr="004D704C">
        <w:rPr>
          <w:rFonts w:ascii="Arial" w:hAnsi="Arial" w:cs="Arial"/>
          <w:b/>
          <w:bCs/>
          <w:color w:val="000000" w:themeColor="text1"/>
          <w:sz w:val="20"/>
          <w:szCs w:val="20"/>
          <w:lang w:val="nl-BE"/>
        </w:rPr>
        <w:t>Artikel 23</w:t>
      </w:r>
      <w:r w:rsidR="00E5340E" w:rsidRPr="004D704C">
        <w:rPr>
          <w:rFonts w:ascii="Arial" w:hAnsi="Arial" w:cs="Arial"/>
          <w:b/>
          <w:bCs/>
          <w:color w:val="000000" w:themeColor="text1"/>
          <w:sz w:val="20"/>
          <w:szCs w:val="20"/>
          <w:lang w:val="nl-BE"/>
        </w:rPr>
        <w:t xml:space="preserve"> </w:t>
      </w:r>
    </w:p>
    <w:p w14:paraId="28746336" w14:textId="77777777" w:rsidR="00FA6BE4" w:rsidRPr="004D704C" w:rsidRDefault="00FA6BE4" w:rsidP="007A1D0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p>
    <w:p w14:paraId="61CFA9B9" w14:textId="0E46D358" w:rsidR="00700855" w:rsidRPr="00371F65" w:rsidRDefault="00CF1680" w:rsidP="007A1D0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0"/>
          <w:lang w:val="nl-BE"/>
        </w:rPr>
      </w:pPr>
      <w:r w:rsidRPr="004D704C">
        <w:rPr>
          <w:rFonts w:ascii="Arial" w:hAnsi="Arial" w:cs="Arial"/>
          <w:color w:val="000000" w:themeColor="text1"/>
          <w:sz w:val="20"/>
          <w:szCs w:val="20"/>
          <w:lang w:val="nl-BE"/>
        </w:rPr>
        <w:t xml:space="preserve">Na ontbinding van de vereniging zal haar bezit overgedragen worden aan de stad Antwerpen op last voor deze laatste, het integraal te besteden aan de </w:t>
      </w:r>
      <w:r w:rsidR="00D459B2" w:rsidRPr="004D704C">
        <w:rPr>
          <w:rFonts w:ascii="Arial" w:hAnsi="Arial" w:cs="Arial"/>
          <w:color w:val="000000" w:themeColor="text1"/>
          <w:sz w:val="20"/>
          <w:szCs w:val="20"/>
          <w:lang w:val="nl-BE"/>
        </w:rPr>
        <w:t>Erfgoed</w:t>
      </w:r>
      <w:r w:rsidRPr="004D704C">
        <w:rPr>
          <w:rFonts w:ascii="Arial" w:hAnsi="Arial" w:cs="Arial"/>
          <w:color w:val="000000" w:themeColor="text1"/>
          <w:sz w:val="20"/>
          <w:szCs w:val="20"/>
          <w:lang w:val="nl-BE"/>
        </w:rPr>
        <w:t xml:space="preserve">bibliotheek </w:t>
      </w:r>
      <w:r w:rsidR="00D459B2" w:rsidRPr="004D704C">
        <w:rPr>
          <w:rFonts w:ascii="Arial" w:hAnsi="Arial" w:cs="Arial"/>
          <w:color w:val="000000" w:themeColor="text1"/>
          <w:sz w:val="20"/>
          <w:szCs w:val="20"/>
          <w:lang w:val="nl-BE"/>
        </w:rPr>
        <w:t xml:space="preserve">Hendrik </w:t>
      </w:r>
      <w:proofErr w:type="spellStart"/>
      <w:r w:rsidR="00D459B2" w:rsidRPr="004D704C">
        <w:rPr>
          <w:rFonts w:ascii="Arial" w:hAnsi="Arial" w:cs="Arial"/>
          <w:color w:val="000000" w:themeColor="text1"/>
          <w:sz w:val="20"/>
          <w:szCs w:val="20"/>
          <w:lang w:val="nl-BE"/>
        </w:rPr>
        <w:t>Conscience</w:t>
      </w:r>
      <w:proofErr w:type="spellEnd"/>
      <w:r w:rsidR="00D459B2" w:rsidRPr="004D704C">
        <w:rPr>
          <w:rFonts w:ascii="Arial" w:hAnsi="Arial" w:cs="Arial"/>
          <w:color w:val="000000" w:themeColor="text1"/>
          <w:sz w:val="20"/>
          <w:szCs w:val="20"/>
          <w:lang w:val="nl-BE"/>
        </w:rPr>
        <w:t xml:space="preserve"> </w:t>
      </w:r>
      <w:r w:rsidRPr="004D704C">
        <w:rPr>
          <w:rFonts w:ascii="Arial" w:hAnsi="Arial" w:cs="Arial"/>
          <w:color w:val="000000" w:themeColor="text1"/>
          <w:sz w:val="20"/>
          <w:szCs w:val="20"/>
          <w:lang w:val="nl-BE"/>
        </w:rPr>
        <w:t xml:space="preserve">en/of het Museum </w:t>
      </w:r>
      <w:proofErr w:type="spellStart"/>
      <w:r w:rsidRPr="004D704C">
        <w:rPr>
          <w:rFonts w:ascii="Arial" w:hAnsi="Arial" w:cs="Arial"/>
          <w:color w:val="000000" w:themeColor="text1"/>
          <w:sz w:val="20"/>
          <w:szCs w:val="20"/>
          <w:lang w:val="nl-BE"/>
        </w:rPr>
        <w:t>Plantin-Moretus</w:t>
      </w:r>
      <w:proofErr w:type="spellEnd"/>
      <w:r w:rsidRPr="004D704C">
        <w:rPr>
          <w:rFonts w:ascii="Arial" w:hAnsi="Arial" w:cs="Arial"/>
          <w:color w:val="000000" w:themeColor="text1"/>
          <w:sz w:val="20"/>
          <w:szCs w:val="20"/>
          <w:lang w:val="nl-BE"/>
        </w:rPr>
        <w:t xml:space="preserve"> en/of het Letterenhuis.</w:t>
      </w:r>
      <w:r w:rsidR="00D16121" w:rsidRPr="00371F65" w:rsidDel="00D16121">
        <w:rPr>
          <w:rFonts w:ascii="Arial" w:hAnsi="Arial" w:cs="Arial"/>
          <w:color w:val="000000" w:themeColor="text1"/>
          <w:sz w:val="20"/>
          <w:szCs w:val="20"/>
          <w:lang w:val="nl-BE"/>
        </w:rPr>
        <w:t xml:space="preserve"> </w:t>
      </w:r>
    </w:p>
    <w:sectPr w:rsidR="00700855" w:rsidRPr="00371F65" w:rsidSect="004A65C0">
      <w:headerReference w:type="default" r:id="rId10"/>
      <w:footerReference w:type="even" r:id="rId11"/>
      <w:footerReference w:type="default" r:id="rId12"/>
      <w:pgSz w:w="11900" w:h="16840"/>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 Renard" w:date="2022-01-05T17:40:00Z" w:initials="AR">
    <w:p w14:paraId="33139056" w14:textId="1095037E" w:rsidR="002971F2" w:rsidRDefault="002971F2">
      <w:pPr>
        <w:pStyle w:val="Tekstopmerking"/>
      </w:pPr>
      <w:r>
        <w:rPr>
          <w:rStyle w:val="Verwijzingopmerking"/>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390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15FB9" w14:textId="77777777" w:rsidR="00B41492" w:rsidRDefault="00B41492" w:rsidP="00257CF2">
      <w:r>
        <w:separator/>
      </w:r>
    </w:p>
  </w:endnote>
  <w:endnote w:type="continuationSeparator" w:id="0">
    <w:p w14:paraId="103392B9" w14:textId="77777777" w:rsidR="00B41492" w:rsidRDefault="00B41492" w:rsidP="0025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Didot">
    <w:altName w:val="﷽﷽﷽﷽﷽﷽﷽﷽뻰惀"/>
    <w:charset w:val="B1"/>
    <w:family w:val="auto"/>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4CC5" w14:textId="77777777" w:rsidR="00257CF2" w:rsidRDefault="00257CF2" w:rsidP="00257C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A5D3B1" w14:textId="77777777" w:rsidR="00257CF2" w:rsidRDefault="00257CF2" w:rsidP="00613D0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7F7A" w14:textId="77777777" w:rsidR="00257CF2" w:rsidRDefault="00257CF2" w:rsidP="00257C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65762">
      <w:rPr>
        <w:rStyle w:val="Paginanummer"/>
        <w:noProof/>
      </w:rPr>
      <w:t>2</w:t>
    </w:r>
    <w:r>
      <w:rPr>
        <w:rStyle w:val="Paginanummer"/>
      </w:rPr>
      <w:fldChar w:fldCharType="end"/>
    </w:r>
  </w:p>
  <w:p w14:paraId="418E592A" w14:textId="77777777" w:rsidR="00257CF2" w:rsidRDefault="00257CF2" w:rsidP="00257CF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3C4F0" w14:textId="77777777" w:rsidR="00B41492" w:rsidRDefault="00B41492" w:rsidP="00257CF2">
      <w:r>
        <w:separator/>
      </w:r>
    </w:p>
  </w:footnote>
  <w:footnote w:type="continuationSeparator" w:id="0">
    <w:p w14:paraId="61702468" w14:textId="77777777" w:rsidR="00B41492" w:rsidRDefault="00B41492" w:rsidP="0025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4DAF" w14:textId="29046EFA" w:rsidR="00E33CD2" w:rsidRDefault="007D0F3F">
    <w:pPr>
      <w:pStyle w:val="Koptekst"/>
    </w:pPr>
    <w:r>
      <w:t xml:space="preserve"> </w:t>
    </w:r>
    <w:r w:rsidR="00CC7BB7">
      <w:t>0</w:t>
    </w:r>
    <w:r w:rsidR="00466D26">
      <w:t>5.01.2022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517"/>
    <w:multiLevelType w:val="hybridMultilevel"/>
    <w:tmpl w:val="C7A81E8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nsid w:val="07E76483"/>
    <w:multiLevelType w:val="hybridMultilevel"/>
    <w:tmpl w:val="17F0AADC"/>
    <w:lvl w:ilvl="0" w:tplc="70561C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842292"/>
    <w:multiLevelType w:val="hybridMultilevel"/>
    <w:tmpl w:val="04BE386A"/>
    <w:lvl w:ilvl="0" w:tplc="BB6005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F06961"/>
    <w:multiLevelType w:val="hybridMultilevel"/>
    <w:tmpl w:val="4FE0AA3E"/>
    <w:lvl w:ilvl="0" w:tplc="C24EC984">
      <w:start w:val="17"/>
      <w:numFmt w:val="bullet"/>
      <w:lvlText w:val="-"/>
      <w:lvlJc w:val="left"/>
      <w:pPr>
        <w:ind w:left="720" w:hanging="360"/>
      </w:pPr>
      <w:rPr>
        <w:rFonts w:ascii="Palatino" w:eastAsiaTheme="minorEastAsia" w:hAnsi="Palatino" w:cs="Didot"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90409F"/>
    <w:multiLevelType w:val="hybridMultilevel"/>
    <w:tmpl w:val="98FEF568"/>
    <w:lvl w:ilvl="0" w:tplc="3334B600">
      <w:start w:val="17"/>
      <w:numFmt w:val="bullet"/>
      <w:lvlText w:val=""/>
      <w:lvlJc w:val="left"/>
      <w:pPr>
        <w:ind w:left="720" w:hanging="360"/>
      </w:pPr>
      <w:rPr>
        <w:rFonts w:ascii="Symbol" w:eastAsiaTheme="minorEastAsia" w:hAnsi="Symbol" w:cs="Didot"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3D1063"/>
    <w:multiLevelType w:val="hybridMultilevel"/>
    <w:tmpl w:val="B52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814DF"/>
    <w:multiLevelType w:val="hybridMultilevel"/>
    <w:tmpl w:val="58B80672"/>
    <w:lvl w:ilvl="0" w:tplc="007CEA0C">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nsid w:val="3BC6543C"/>
    <w:multiLevelType w:val="hybridMultilevel"/>
    <w:tmpl w:val="8E9ED8E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4774ABD"/>
    <w:multiLevelType w:val="hybridMultilevel"/>
    <w:tmpl w:val="D528F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5951AF3"/>
    <w:multiLevelType w:val="hybridMultilevel"/>
    <w:tmpl w:val="EEEA3256"/>
    <w:lvl w:ilvl="0" w:tplc="1EE6BE80">
      <w:start w:val="1"/>
      <w:numFmt w:val="bullet"/>
      <w:lvlText w:val="-"/>
      <w:lvlJc w:val="left"/>
      <w:pPr>
        <w:ind w:left="720" w:hanging="360"/>
      </w:pPr>
      <w:rPr>
        <w:rFonts w:ascii="Palatino" w:eastAsiaTheme="minorEastAsia" w:hAnsi="Palatino" w:cs="Tahom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8C6F26"/>
    <w:multiLevelType w:val="hybridMultilevel"/>
    <w:tmpl w:val="04BE386A"/>
    <w:lvl w:ilvl="0" w:tplc="BB6005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A7D1368"/>
    <w:multiLevelType w:val="hybridMultilevel"/>
    <w:tmpl w:val="9612CFDC"/>
    <w:lvl w:ilvl="0" w:tplc="3198EDF6">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ADD7C87"/>
    <w:multiLevelType w:val="hybridMultilevel"/>
    <w:tmpl w:val="0A48B9C6"/>
    <w:lvl w:ilvl="0" w:tplc="B10490E4">
      <w:start w:val="17"/>
      <w:numFmt w:val="bullet"/>
      <w:lvlText w:val="-"/>
      <w:lvlJc w:val="left"/>
      <w:pPr>
        <w:ind w:left="360" w:hanging="360"/>
      </w:pPr>
      <w:rPr>
        <w:rFonts w:ascii="Palatino" w:eastAsiaTheme="minorEastAsia" w:hAnsi="Palatino" w:cs="Didot"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2CB146B"/>
    <w:multiLevelType w:val="hybridMultilevel"/>
    <w:tmpl w:val="0960150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86D2FC8"/>
    <w:multiLevelType w:val="hybridMultilevel"/>
    <w:tmpl w:val="A386D7A6"/>
    <w:lvl w:ilvl="0" w:tplc="DF5C665E">
      <w:start w:val="1"/>
      <w:numFmt w:val="lowerRoman"/>
      <w:lvlText w:val="(%1)"/>
      <w:lvlJc w:val="left"/>
      <w:pPr>
        <w:ind w:left="1280" w:hanging="720"/>
      </w:pPr>
      <w:rPr>
        <w:rFonts w:hint="default"/>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num w:numId="1">
    <w:abstractNumId w:val="5"/>
  </w:num>
  <w:num w:numId="2">
    <w:abstractNumId w:val="9"/>
  </w:num>
  <w:num w:numId="3">
    <w:abstractNumId w:val="11"/>
  </w:num>
  <w:num w:numId="4">
    <w:abstractNumId w:val="13"/>
  </w:num>
  <w:num w:numId="5">
    <w:abstractNumId w:val="10"/>
  </w:num>
  <w:num w:numId="6">
    <w:abstractNumId w:val="1"/>
  </w:num>
  <w:num w:numId="7">
    <w:abstractNumId w:val="2"/>
  </w:num>
  <w:num w:numId="8">
    <w:abstractNumId w:val="7"/>
  </w:num>
  <w:num w:numId="9">
    <w:abstractNumId w:val="14"/>
  </w:num>
  <w:num w:numId="10">
    <w:abstractNumId w:val="12"/>
  </w:num>
  <w:num w:numId="11">
    <w:abstractNumId w:val="3"/>
  </w:num>
  <w:num w:numId="12">
    <w:abstractNumId w:val="4"/>
  </w:num>
  <w:num w:numId="13">
    <w:abstractNumId w:val="0"/>
  </w:num>
  <w:num w:numId="14">
    <w:abstractNumId w:val="6"/>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 Renard">
    <w15:presenceInfo w15:providerId="AD" w15:userId="S-1-5-21-1590110283-341257338-314601362-65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80"/>
    <w:rsid w:val="000108BA"/>
    <w:rsid w:val="00042D51"/>
    <w:rsid w:val="000474B2"/>
    <w:rsid w:val="00062F4E"/>
    <w:rsid w:val="00096766"/>
    <w:rsid w:val="000D374C"/>
    <w:rsid w:val="000E2B5C"/>
    <w:rsid w:val="001026C6"/>
    <w:rsid w:val="00103EB3"/>
    <w:rsid w:val="00134BCB"/>
    <w:rsid w:val="00197224"/>
    <w:rsid w:val="001B2EC7"/>
    <w:rsid w:val="001C18FF"/>
    <w:rsid w:val="001C7EC0"/>
    <w:rsid w:val="001D73A9"/>
    <w:rsid w:val="001F1126"/>
    <w:rsid w:val="00233E03"/>
    <w:rsid w:val="00252BFC"/>
    <w:rsid w:val="00254253"/>
    <w:rsid w:val="00257CF2"/>
    <w:rsid w:val="00266B94"/>
    <w:rsid w:val="00281982"/>
    <w:rsid w:val="0028212B"/>
    <w:rsid w:val="002971F2"/>
    <w:rsid w:val="00297210"/>
    <w:rsid w:val="002A3FF8"/>
    <w:rsid w:val="002C3F3C"/>
    <w:rsid w:val="002F38C5"/>
    <w:rsid w:val="002F4C49"/>
    <w:rsid w:val="00305862"/>
    <w:rsid w:val="00317929"/>
    <w:rsid w:val="00371F65"/>
    <w:rsid w:val="003741A4"/>
    <w:rsid w:val="00397814"/>
    <w:rsid w:val="003A6FD8"/>
    <w:rsid w:val="003B1832"/>
    <w:rsid w:val="0042271B"/>
    <w:rsid w:val="00423705"/>
    <w:rsid w:val="00453514"/>
    <w:rsid w:val="004546FF"/>
    <w:rsid w:val="00466D26"/>
    <w:rsid w:val="0048606B"/>
    <w:rsid w:val="004A3078"/>
    <w:rsid w:val="004A65C0"/>
    <w:rsid w:val="004B65CD"/>
    <w:rsid w:val="004D704C"/>
    <w:rsid w:val="004E06EF"/>
    <w:rsid w:val="004F405E"/>
    <w:rsid w:val="00535B35"/>
    <w:rsid w:val="00592004"/>
    <w:rsid w:val="005A64F0"/>
    <w:rsid w:val="005D4C52"/>
    <w:rsid w:val="00613D02"/>
    <w:rsid w:val="0063056F"/>
    <w:rsid w:val="00631838"/>
    <w:rsid w:val="00646E42"/>
    <w:rsid w:val="00651C25"/>
    <w:rsid w:val="00654B4D"/>
    <w:rsid w:val="00670B52"/>
    <w:rsid w:val="00691653"/>
    <w:rsid w:val="006979DF"/>
    <w:rsid w:val="006A0B0E"/>
    <w:rsid w:val="006A704E"/>
    <w:rsid w:val="006D04F2"/>
    <w:rsid w:val="006D1E85"/>
    <w:rsid w:val="006E4806"/>
    <w:rsid w:val="006F133B"/>
    <w:rsid w:val="00700855"/>
    <w:rsid w:val="007071CB"/>
    <w:rsid w:val="00740AC2"/>
    <w:rsid w:val="00751D04"/>
    <w:rsid w:val="007A1D0D"/>
    <w:rsid w:val="007D0F3F"/>
    <w:rsid w:val="007D6171"/>
    <w:rsid w:val="007D7254"/>
    <w:rsid w:val="00816615"/>
    <w:rsid w:val="0082746D"/>
    <w:rsid w:val="00867140"/>
    <w:rsid w:val="0089229B"/>
    <w:rsid w:val="00894758"/>
    <w:rsid w:val="008B0EA7"/>
    <w:rsid w:val="008B3DD1"/>
    <w:rsid w:val="008C4FCF"/>
    <w:rsid w:val="008D2A7D"/>
    <w:rsid w:val="00921B5B"/>
    <w:rsid w:val="00924B60"/>
    <w:rsid w:val="00925FBA"/>
    <w:rsid w:val="00941391"/>
    <w:rsid w:val="009454E2"/>
    <w:rsid w:val="0097574F"/>
    <w:rsid w:val="0098373A"/>
    <w:rsid w:val="00985B09"/>
    <w:rsid w:val="009A60FC"/>
    <w:rsid w:val="009B0695"/>
    <w:rsid w:val="009C614E"/>
    <w:rsid w:val="009E4153"/>
    <w:rsid w:val="00A028BA"/>
    <w:rsid w:val="00A1002C"/>
    <w:rsid w:val="00A21D10"/>
    <w:rsid w:val="00A46881"/>
    <w:rsid w:val="00A60C5D"/>
    <w:rsid w:val="00A70E48"/>
    <w:rsid w:val="00A8224A"/>
    <w:rsid w:val="00AA3DD6"/>
    <w:rsid w:val="00AA6715"/>
    <w:rsid w:val="00AC4FD4"/>
    <w:rsid w:val="00AC5D6E"/>
    <w:rsid w:val="00AD1C9D"/>
    <w:rsid w:val="00B26355"/>
    <w:rsid w:val="00B41492"/>
    <w:rsid w:val="00B929A9"/>
    <w:rsid w:val="00B945DE"/>
    <w:rsid w:val="00BA54D4"/>
    <w:rsid w:val="00BD2983"/>
    <w:rsid w:val="00BD3EFA"/>
    <w:rsid w:val="00C041A0"/>
    <w:rsid w:val="00C04CE2"/>
    <w:rsid w:val="00C27324"/>
    <w:rsid w:val="00C4019F"/>
    <w:rsid w:val="00C549BD"/>
    <w:rsid w:val="00C57EE5"/>
    <w:rsid w:val="00C624C6"/>
    <w:rsid w:val="00C849DD"/>
    <w:rsid w:val="00CA21AB"/>
    <w:rsid w:val="00CC7BB7"/>
    <w:rsid w:val="00CE20BA"/>
    <w:rsid w:val="00CF1680"/>
    <w:rsid w:val="00D13E65"/>
    <w:rsid w:val="00D16121"/>
    <w:rsid w:val="00D35975"/>
    <w:rsid w:val="00D43741"/>
    <w:rsid w:val="00D459B2"/>
    <w:rsid w:val="00D56C8D"/>
    <w:rsid w:val="00D6273F"/>
    <w:rsid w:val="00D73C74"/>
    <w:rsid w:val="00DA1D27"/>
    <w:rsid w:val="00DC354B"/>
    <w:rsid w:val="00DD0A6B"/>
    <w:rsid w:val="00E33CD2"/>
    <w:rsid w:val="00E5340E"/>
    <w:rsid w:val="00E62F86"/>
    <w:rsid w:val="00E7613C"/>
    <w:rsid w:val="00E907A3"/>
    <w:rsid w:val="00EB58E8"/>
    <w:rsid w:val="00EE5E16"/>
    <w:rsid w:val="00F11CD1"/>
    <w:rsid w:val="00F30EDC"/>
    <w:rsid w:val="00F46F42"/>
    <w:rsid w:val="00F562D1"/>
    <w:rsid w:val="00F65762"/>
    <w:rsid w:val="00F77FFC"/>
    <w:rsid w:val="00F930E3"/>
    <w:rsid w:val="00FA6BE4"/>
    <w:rsid w:val="00FB66F6"/>
    <w:rsid w:val="00FD0BC3"/>
    <w:rsid w:val="00FE0604"/>
    <w:rsid w:val="00FE2E8B"/>
    <w:rsid w:val="00FE6AC1"/>
    <w:rsid w:val="00FF1B6A"/>
    <w:rsid w:val="00FF23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478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2819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168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F1680"/>
    <w:rPr>
      <w:rFonts w:ascii="Lucida Grande" w:hAnsi="Lucida Grande" w:cs="Lucida Grande"/>
      <w:sz w:val="18"/>
      <w:szCs w:val="18"/>
    </w:rPr>
  </w:style>
  <w:style w:type="paragraph" w:styleId="Lijstalinea">
    <w:name w:val="List Paragraph"/>
    <w:basedOn w:val="Standaard"/>
    <w:uiPriority w:val="99"/>
    <w:qFormat/>
    <w:rsid w:val="00F930E3"/>
    <w:pPr>
      <w:ind w:left="720"/>
      <w:contextualSpacing/>
    </w:pPr>
  </w:style>
  <w:style w:type="paragraph" w:styleId="Koptekst">
    <w:name w:val="header"/>
    <w:basedOn w:val="Standaard"/>
    <w:link w:val="KoptekstChar"/>
    <w:uiPriority w:val="99"/>
    <w:unhideWhenUsed/>
    <w:rsid w:val="00257CF2"/>
    <w:pPr>
      <w:tabs>
        <w:tab w:val="center" w:pos="4153"/>
        <w:tab w:val="right" w:pos="8306"/>
      </w:tabs>
    </w:pPr>
  </w:style>
  <w:style w:type="character" w:customStyle="1" w:styleId="KoptekstChar">
    <w:name w:val="Koptekst Char"/>
    <w:basedOn w:val="Standaardalinea-lettertype"/>
    <w:link w:val="Koptekst"/>
    <w:uiPriority w:val="99"/>
    <w:rsid w:val="00257CF2"/>
  </w:style>
  <w:style w:type="paragraph" w:styleId="Voettekst">
    <w:name w:val="footer"/>
    <w:basedOn w:val="Standaard"/>
    <w:link w:val="VoettekstChar"/>
    <w:uiPriority w:val="99"/>
    <w:unhideWhenUsed/>
    <w:rsid w:val="00257CF2"/>
    <w:pPr>
      <w:tabs>
        <w:tab w:val="center" w:pos="4153"/>
        <w:tab w:val="right" w:pos="8306"/>
      </w:tabs>
    </w:pPr>
  </w:style>
  <w:style w:type="character" w:customStyle="1" w:styleId="VoettekstChar">
    <w:name w:val="Voettekst Char"/>
    <w:basedOn w:val="Standaardalinea-lettertype"/>
    <w:link w:val="Voettekst"/>
    <w:uiPriority w:val="99"/>
    <w:rsid w:val="00257CF2"/>
  </w:style>
  <w:style w:type="character" w:styleId="Paginanummer">
    <w:name w:val="page number"/>
    <w:basedOn w:val="Standaardalinea-lettertype"/>
    <w:uiPriority w:val="99"/>
    <w:semiHidden/>
    <w:unhideWhenUsed/>
    <w:rsid w:val="00257CF2"/>
  </w:style>
  <w:style w:type="character" w:styleId="Verwijzingopmerking">
    <w:name w:val="annotation reference"/>
    <w:basedOn w:val="Standaardalinea-lettertype"/>
    <w:uiPriority w:val="99"/>
    <w:semiHidden/>
    <w:unhideWhenUsed/>
    <w:rsid w:val="00FE2E8B"/>
    <w:rPr>
      <w:sz w:val="16"/>
      <w:szCs w:val="16"/>
    </w:rPr>
  </w:style>
  <w:style w:type="paragraph" w:styleId="Tekstopmerking">
    <w:name w:val="annotation text"/>
    <w:basedOn w:val="Standaard"/>
    <w:link w:val="TekstopmerkingChar"/>
    <w:uiPriority w:val="99"/>
    <w:semiHidden/>
    <w:unhideWhenUsed/>
    <w:rsid w:val="00FE2E8B"/>
    <w:rPr>
      <w:sz w:val="20"/>
      <w:szCs w:val="20"/>
    </w:rPr>
  </w:style>
  <w:style w:type="character" w:customStyle="1" w:styleId="TekstopmerkingChar">
    <w:name w:val="Tekst opmerking Char"/>
    <w:basedOn w:val="Standaardalinea-lettertype"/>
    <w:link w:val="Tekstopmerking"/>
    <w:uiPriority w:val="99"/>
    <w:semiHidden/>
    <w:rsid w:val="00FE2E8B"/>
    <w:rPr>
      <w:sz w:val="20"/>
      <w:szCs w:val="20"/>
    </w:rPr>
  </w:style>
  <w:style w:type="paragraph" w:styleId="Onderwerpvanopmerking">
    <w:name w:val="annotation subject"/>
    <w:basedOn w:val="Tekstopmerking"/>
    <w:next w:val="Tekstopmerking"/>
    <w:link w:val="OnderwerpvanopmerkingChar"/>
    <w:uiPriority w:val="99"/>
    <w:semiHidden/>
    <w:unhideWhenUsed/>
    <w:rsid w:val="00FE2E8B"/>
    <w:rPr>
      <w:b/>
      <w:bCs/>
    </w:rPr>
  </w:style>
  <w:style w:type="character" w:customStyle="1" w:styleId="OnderwerpvanopmerkingChar">
    <w:name w:val="Onderwerp van opmerking Char"/>
    <w:basedOn w:val="TekstopmerkingChar"/>
    <w:link w:val="Onderwerpvanopmerking"/>
    <w:uiPriority w:val="99"/>
    <w:semiHidden/>
    <w:rsid w:val="00FE2E8B"/>
    <w:rPr>
      <w:b/>
      <w:bCs/>
      <w:sz w:val="20"/>
      <w:szCs w:val="20"/>
    </w:rPr>
  </w:style>
  <w:style w:type="character" w:customStyle="1" w:styleId="Kop2Char">
    <w:name w:val="Kop 2 Char"/>
    <w:basedOn w:val="Standaardalinea-lettertype"/>
    <w:link w:val="Kop2"/>
    <w:uiPriority w:val="9"/>
    <w:rsid w:val="00281982"/>
    <w:rPr>
      <w:rFonts w:asciiTheme="majorHAnsi" w:eastAsiaTheme="majorEastAsia" w:hAnsiTheme="majorHAnsi" w:cstheme="majorBidi"/>
      <w:color w:val="365F91" w:themeColor="accent1" w:themeShade="BF"/>
      <w:sz w:val="26"/>
      <w:szCs w:val="26"/>
    </w:rPr>
  </w:style>
  <w:style w:type="paragraph" w:styleId="Revisie">
    <w:name w:val="Revision"/>
    <w:hidden/>
    <w:uiPriority w:val="99"/>
    <w:semiHidden/>
    <w:rsid w:val="00297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2819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168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F1680"/>
    <w:rPr>
      <w:rFonts w:ascii="Lucida Grande" w:hAnsi="Lucida Grande" w:cs="Lucida Grande"/>
      <w:sz w:val="18"/>
      <w:szCs w:val="18"/>
    </w:rPr>
  </w:style>
  <w:style w:type="paragraph" w:styleId="Lijstalinea">
    <w:name w:val="List Paragraph"/>
    <w:basedOn w:val="Standaard"/>
    <w:uiPriority w:val="99"/>
    <w:qFormat/>
    <w:rsid w:val="00F930E3"/>
    <w:pPr>
      <w:ind w:left="720"/>
      <w:contextualSpacing/>
    </w:pPr>
  </w:style>
  <w:style w:type="paragraph" w:styleId="Koptekst">
    <w:name w:val="header"/>
    <w:basedOn w:val="Standaard"/>
    <w:link w:val="KoptekstChar"/>
    <w:uiPriority w:val="99"/>
    <w:unhideWhenUsed/>
    <w:rsid w:val="00257CF2"/>
    <w:pPr>
      <w:tabs>
        <w:tab w:val="center" w:pos="4153"/>
        <w:tab w:val="right" w:pos="8306"/>
      </w:tabs>
    </w:pPr>
  </w:style>
  <w:style w:type="character" w:customStyle="1" w:styleId="KoptekstChar">
    <w:name w:val="Koptekst Char"/>
    <w:basedOn w:val="Standaardalinea-lettertype"/>
    <w:link w:val="Koptekst"/>
    <w:uiPriority w:val="99"/>
    <w:rsid w:val="00257CF2"/>
  </w:style>
  <w:style w:type="paragraph" w:styleId="Voettekst">
    <w:name w:val="footer"/>
    <w:basedOn w:val="Standaard"/>
    <w:link w:val="VoettekstChar"/>
    <w:uiPriority w:val="99"/>
    <w:unhideWhenUsed/>
    <w:rsid w:val="00257CF2"/>
    <w:pPr>
      <w:tabs>
        <w:tab w:val="center" w:pos="4153"/>
        <w:tab w:val="right" w:pos="8306"/>
      </w:tabs>
    </w:pPr>
  </w:style>
  <w:style w:type="character" w:customStyle="1" w:styleId="VoettekstChar">
    <w:name w:val="Voettekst Char"/>
    <w:basedOn w:val="Standaardalinea-lettertype"/>
    <w:link w:val="Voettekst"/>
    <w:uiPriority w:val="99"/>
    <w:rsid w:val="00257CF2"/>
  </w:style>
  <w:style w:type="character" w:styleId="Paginanummer">
    <w:name w:val="page number"/>
    <w:basedOn w:val="Standaardalinea-lettertype"/>
    <w:uiPriority w:val="99"/>
    <w:semiHidden/>
    <w:unhideWhenUsed/>
    <w:rsid w:val="00257CF2"/>
  </w:style>
  <w:style w:type="character" w:styleId="Verwijzingopmerking">
    <w:name w:val="annotation reference"/>
    <w:basedOn w:val="Standaardalinea-lettertype"/>
    <w:uiPriority w:val="99"/>
    <w:semiHidden/>
    <w:unhideWhenUsed/>
    <w:rsid w:val="00FE2E8B"/>
    <w:rPr>
      <w:sz w:val="16"/>
      <w:szCs w:val="16"/>
    </w:rPr>
  </w:style>
  <w:style w:type="paragraph" w:styleId="Tekstopmerking">
    <w:name w:val="annotation text"/>
    <w:basedOn w:val="Standaard"/>
    <w:link w:val="TekstopmerkingChar"/>
    <w:uiPriority w:val="99"/>
    <w:semiHidden/>
    <w:unhideWhenUsed/>
    <w:rsid w:val="00FE2E8B"/>
    <w:rPr>
      <w:sz w:val="20"/>
      <w:szCs w:val="20"/>
    </w:rPr>
  </w:style>
  <w:style w:type="character" w:customStyle="1" w:styleId="TekstopmerkingChar">
    <w:name w:val="Tekst opmerking Char"/>
    <w:basedOn w:val="Standaardalinea-lettertype"/>
    <w:link w:val="Tekstopmerking"/>
    <w:uiPriority w:val="99"/>
    <w:semiHidden/>
    <w:rsid w:val="00FE2E8B"/>
    <w:rPr>
      <w:sz w:val="20"/>
      <w:szCs w:val="20"/>
    </w:rPr>
  </w:style>
  <w:style w:type="paragraph" w:styleId="Onderwerpvanopmerking">
    <w:name w:val="annotation subject"/>
    <w:basedOn w:val="Tekstopmerking"/>
    <w:next w:val="Tekstopmerking"/>
    <w:link w:val="OnderwerpvanopmerkingChar"/>
    <w:uiPriority w:val="99"/>
    <w:semiHidden/>
    <w:unhideWhenUsed/>
    <w:rsid w:val="00FE2E8B"/>
    <w:rPr>
      <w:b/>
      <w:bCs/>
    </w:rPr>
  </w:style>
  <w:style w:type="character" w:customStyle="1" w:styleId="OnderwerpvanopmerkingChar">
    <w:name w:val="Onderwerp van opmerking Char"/>
    <w:basedOn w:val="TekstopmerkingChar"/>
    <w:link w:val="Onderwerpvanopmerking"/>
    <w:uiPriority w:val="99"/>
    <w:semiHidden/>
    <w:rsid w:val="00FE2E8B"/>
    <w:rPr>
      <w:b/>
      <w:bCs/>
      <w:sz w:val="20"/>
      <w:szCs w:val="20"/>
    </w:rPr>
  </w:style>
  <w:style w:type="character" w:customStyle="1" w:styleId="Kop2Char">
    <w:name w:val="Kop 2 Char"/>
    <w:basedOn w:val="Standaardalinea-lettertype"/>
    <w:link w:val="Kop2"/>
    <w:uiPriority w:val="9"/>
    <w:rsid w:val="00281982"/>
    <w:rPr>
      <w:rFonts w:asciiTheme="majorHAnsi" w:eastAsiaTheme="majorEastAsia" w:hAnsiTheme="majorHAnsi" w:cstheme="majorBidi"/>
      <w:color w:val="365F91" w:themeColor="accent1" w:themeShade="BF"/>
      <w:sz w:val="26"/>
      <w:szCs w:val="26"/>
    </w:rPr>
  </w:style>
  <w:style w:type="paragraph" w:styleId="Revisie">
    <w:name w:val="Revision"/>
    <w:hidden/>
    <w:uiPriority w:val="99"/>
    <w:semiHidden/>
    <w:rsid w:val="0029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1612">
      <w:bodyDiv w:val="1"/>
      <w:marLeft w:val="0"/>
      <w:marRight w:val="0"/>
      <w:marTop w:val="0"/>
      <w:marBottom w:val="0"/>
      <w:divBdr>
        <w:top w:val="none" w:sz="0" w:space="0" w:color="auto"/>
        <w:left w:val="none" w:sz="0" w:space="0" w:color="auto"/>
        <w:bottom w:val="none" w:sz="0" w:space="0" w:color="auto"/>
        <w:right w:val="none" w:sz="0" w:space="0" w:color="auto"/>
      </w:divBdr>
      <w:divsChild>
        <w:div w:id="248732803">
          <w:marLeft w:val="0"/>
          <w:marRight w:val="0"/>
          <w:marTop w:val="0"/>
          <w:marBottom w:val="0"/>
          <w:divBdr>
            <w:top w:val="none" w:sz="0" w:space="0" w:color="auto"/>
            <w:left w:val="none" w:sz="0" w:space="0" w:color="auto"/>
            <w:bottom w:val="none" w:sz="0" w:space="0" w:color="auto"/>
            <w:right w:val="none" w:sz="0" w:space="0" w:color="auto"/>
          </w:divBdr>
        </w:div>
        <w:div w:id="1129590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62FB-F275-4ED3-8434-8E1D0E05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2489</Words>
  <Characters>13693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Wilfred Goris</dc:creator>
  <cp:lastModifiedBy>Peggy Van Overloop</cp:lastModifiedBy>
  <cp:revision>10</cp:revision>
  <cp:lastPrinted>2022-04-05T14:28:00Z</cp:lastPrinted>
  <dcterms:created xsi:type="dcterms:W3CDTF">2022-04-05T11:29:00Z</dcterms:created>
  <dcterms:modified xsi:type="dcterms:W3CDTF">2022-04-19T13:03:00Z</dcterms:modified>
</cp:coreProperties>
</file>